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600A7" w14:textId="77777777" w:rsidR="00216FF6" w:rsidRDefault="00000000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Hencida Község Önkormányzata Képviselő-testületének 10/2025. (X. 28.) önkormányzati rendelete</w:t>
      </w:r>
    </w:p>
    <w:p w14:paraId="46A3EA66" w14:textId="77777777" w:rsidR="00216FF6" w:rsidRDefault="00000000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A helyi önazonosság védelméről</w:t>
      </w:r>
    </w:p>
    <w:p w14:paraId="19641BD4" w14:textId="77777777" w:rsidR="00216FF6" w:rsidRDefault="00000000">
      <w:pPr>
        <w:pStyle w:val="Szvegtrzs"/>
        <w:spacing w:after="0" w:line="240" w:lineRule="auto"/>
        <w:jc w:val="both"/>
      </w:pPr>
      <w:r>
        <w:t>[1] A rendelet Hencida település hagyományainak, társadalmi rendjének és kulturális értékeinek megőrzését szolgálja.</w:t>
      </w:r>
    </w:p>
    <w:p w14:paraId="308C6683" w14:textId="77777777" w:rsidR="00216FF6" w:rsidRDefault="00000000">
      <w:pPr>
        <w:pStyle w:val="Szvegtrzs"/>
        <w:spacing w:before="120" w:after="0" w:line="240" w:lineRule="auto"/>
        <w:jc w:val="both"/>
      </w:pPr>
      <w:r>
        <w:t>[2] A rendelet célja, hogy biztosítsa a helyi közösség kohézióját és identitásának fenntartását, megvédje a helyi társadalmának életformáját, hagyományait, szokásait, rétegződését.</w:t>
      </w:r>
    </w:p>
    <w:p w14:paraId="154588E8" w14:textId="77777777" w:rsidR="00216FF6" w:rsidRDefault="00000000">
      <w:pPr>
        <w:pStyle w:val="Szvegtrzs"/>
        <w:spacing w:before="120" w:after="0" w:line="240" w:lineRule="auto"/>
        <w:jc w:val="both"/>
      </w:pPr>
      <w:r>
        <w:t>[3] Hencida Község Önkormányzata Képviselő-testülete Magyarország Alaptörvénye 32. cikk (2) bekezdésében meghatározott eredeti jogalkotói hatáskörében, a helyi önazonosság védelméről szóló 2025. évi XLVIII. törvény 22. § (2) bekezdésében meghatározott feladatkörében eljárva a következőket rendeli el:</w:t>
      </w:r>
    </w:p>
    <w:p w14:paraId="27A1F38A" w14:textId="77777777" w:rsidR="00216FF6" w:rsidRDefault="00000000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0B08C503" w14:textId="77777777" w:rsidR="00216FF6" w:rsidRDefault="00000000">
      <w:pPr>
        <w:pStyle w:val="Szvegtrzs"/>
        <w:spacing w:after="0" w:line="240" w:lineRule="auto"/>
        <w:jc w:val="both"/>
      </w:pPr>
      <w:r>
        <w:t xml:space="preserve">(1) Hencida Község Önkormányzata Képviselő – testülete (a továbbiakban: Önkormányzat) a helyi önazonosság védelméről szóló 2025. évi XLVIII. törvény (a továbbiakban: </w:t>
      </w:r>
      <w:proofErr w:type="spellStart"/>
      <w:r>
        <w:t>Hövtv</w:t>
      </w:r>
      <w:proofErr w:type="spellEnd"/>
      <w:r>
        <w:t>.) keretei között dologi jogvédelmi eszközként bevezeti az elővásárlási jog gyakorlását.</w:t>
      </w:r>
    </w:p>
    <w:p w14:paraId="6A7AA954" w14:textId="77777777" w:rsidR="00216FF6" w:rsidRDefault="00000000">
      <w:pPr>
        <w:pStyle w:val="Szvegtrzs"/>
        <w:spacing w:before="240" w:after="0" w:line="240" w:lineRule="auto"/>
        <w:jc w:val="both"/>
      </w:pPr>
      <w:r>
        <w:t xml:space="preserve">(2) Az Önkormányzat a </w:t>
      </w:r>
      <w:proofErr w:type="spellStart"/>
      <w:r>
        <w:t>Hötv</w:t>
      </w:r>
      <w:proofErr w:type="spellEnd"/>
      <w:r>
        <w:t>. 6. § (1) bekezdésében foglaltakon kívül nem biztosít egyéb mentességet és kedvezményt.</w:t>
      </w:r>
    </w:p>
    <w:p w14:paraId="7EBEDFEB" w14:textId="77777777" w:rsidR="00216FF6" w:rsidRDefault="00000000">
      <w:pPr>
        <w:pStyle w:val="Szvegtrzs"/>
        <w:spacing w:before="240" w:after="0" w:line="240" w:lineRule="auto"/>
        <w:jc w:val="both"/>
      </w:pPr>
      <w:r>
        <w:t>(3) A mentesség és kedvezmény fennállását a helyi önazonosság védelméről szóló törvény jogvédelmi eszközeinek alkalmazására vonatkozó szabályokról szóló 240/2025. (VII. 31.) Korm. rendelet a továbbiakban: Kormányrendelet) 1. § (1) bekezdés szerint kell igazolni az adásvételi szerződés megkötésekor.</w:t>
      </w:r>
    </w:p>
    <w:p w14:paraId="7BA1237E" w14:textId="77777777" w:rsidR="00216FF6" w:rsidRDefault="00000000">
      <w:pPr>
        <w:pStyle w:val="Szvegtrzs"/>
        <w:spacing w:before="240" w:after="0" w:line="240" w:lineRule="auto"/>
        <w:jc w:val="both"/>
      </w:pPr>
      <w:r>
        <w:t xml:space="preserve">(4) Az Önkormányzat a település közigazgatási területén található ingatlan betelepülőnek vagy mentességet nem élvező személynek történő eladása – ideértve a jogi személyek tulajdonában álló ingatlan adásvételét is – esetére elővásárlási jogot vezet be a </w:t>
      </w:r>
      <w:proofErr w:type="spellStart"/>
      <w:r>
        <w:t>Hövtv</w:t>
      </w:r>
      <w:proofErr w:type="spellEnd"/>
      <w:r>
        <w:t>. 8. §-</w:t>
      </w:r>
      <w:proofErr w:type="spellStart"/>
      <w:r>
        <w:t>ában</w:t>
      </w:r>
      <w:proofErr w:type="spellEnd"/>
      <w:r>
        <w:t xml:space="preserve"> foglaltak szerint.</w:t>
      </w:r>
    </w:p>
    <w:p w14:paraId="6FDB92FB" w14:textId="77777777" w:rsidR="00216FF6" w:rsidRDefault="00000000">
      <w:pPr>
        <w:pStyle w:val="Szvegtrzs"/>
        <w:spacing w:before="240" w:after="0" w:line="240" w:lineRule="auto"/>
        <w:jc w:val="both"/>
      </w:pPr>
      <w:r>
        <w:t>(5) Ha a vevő mentességgel nem rendelkező személy a Kormányrendelet 1. § - 13. §-ban foglaltak szerint kell eljárni.</w:t>
      </w:r>
    </w:p>
    <w:p w14:paraId="55A28AEA" w14:textId="77777777" w:rsidR="00216FF6" w:rsidRDefault="00000000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57B803DB" w14:textId="77777777" w:rsidR="00216FF6" w:rsidRDefault="00000000">
      <w:pPr>
        <w:pStyle w:val="Szvegtrzs"/>
        <w:spacing w:after="0" w:line="240" w:lineRule="auto"/>
        <w:jc w:val="both"/>
      </w:pPr>
      <w:r>
        <w:t xml:space="preserve">(1) Az Önkormányzat a </w:t>
      </w:r>
      <w:proofErr w:type="spellStart"/>
      <w:r>
        <w:t>Hövtv</w:t>
      </w:r>
      <w:proofErr w:type="spellEnd"/>
      <w:r>
        <w:t>. keretei között személyi jogvédelmi eszközként Hencida településen lakcím létesítését előzetes feltételhez köti.</w:t>
      </w:r>
    </w:p>
    <w:p w14:paraId="4978C206" w14:textId="77777777" w:rsidR="00216FF6" w:rsidRDefault="00000000">
      <w:pPr>
        <w:pStyle w:val="Szvegtrzs"/>
        <w:spacing w:before="240" w:after="0" w:line="240" w:lineRule="auto"/>
        <w:jc w:val="both"/>
      </w:pPr>
      <w:r>
        <w:t>(2) Hencida településen lakcímet az létesíthet, aki a lakcím bejelentésének időpontját megelőzően, a lakcímbejelentéskor is fennálló legalább 365 nap időtartamú, folyamatos foglalkoztatási jogviszonnyal rendelkezik, vagy nyugdíjas.</w:t>
      </w:r>
    </w:p>
    <w:p w14:paraId="38B83560" w14:textId="77777777" w:rsidR="00216FF6" w:rsidRDefault="00000000">
      <w:pPr>
        <w:pStyle w:val="Szvegtrzs"/>
        <w:spacing w:before="240" w:after="0" w:line="240" w:lineRule="auto"/>
        <w:jc w:val="both"/>
      </w:pPr>
      <w:r>
        <w:t>(3) A jogvédelmi eljárás a betelepülni szándékozó kérelmére indul meg.</w:t>
      </w:r>
    </w:p>
    <w:p w14:paraId="0DE46B83" w14:textId="77777777" w:rsidR="00216FF6" w:rsidRDefault="00000000">
      <w:pPr>
        <w:pStyle w:val="Szvegtrzs"/>
        <w:spacing w:before="240" w:after="0" w:line="240" w:lineRule="auto"/>
        <w:jc w:val="both"/>
      </w:pPr>
      <w:r>
        <w:t>(4) A kérelemhez csatolni kell minden olyan dokumentumot, igazolást, ami a 2. § (2) bekezdés szerinti tényt igazolja.</w:t>
      </w:r>
    </w:p>
    <w:p w14:paraId="0EFD2695" w14:textId="77777777" w:rsidR="00216FF6" w:rsidRDefault="00000000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3. §</w:t>
      </w:r>
    </w:p>
    <w:p w14:paraId="2CB8FA6B" w14:textId="77777777" w:rsidR="00216FF6" w:rsidRDefault="00000000">
      <w:pPr>
        <w:pStyle w:val="Szvegtrzs"/>
        <w:spacing w:after="0" w:line="240" w:lineRule="auto"/>
        <w:jc w:val="both"/>
      </w:pPr>
      <w:r>
        <w:t>Ez a rendelet a kihirdetését követő napon lép hatályba</w:t>
      </w:r>
      <w:r w:rsidR="00607E3D">
        <w:t>.</w:t>
      </w:r>
    </w:p>
    <w:p w14:paraId="6E1DE889" w14:textId="77777777" w:rsidR="00607E3D" w:rsidRDefault="00607E3D">
      <w:pPr>
        <w:pStyle w:val="Szvegtrzs"/>
        <w:spacing w:after="0" w:line="240" w:lineRule="auto"/>
        <w:jc w:val="both"/>
      </w:pPr>
    </w:p>
    <w:p w14:paraId="0D538D13" w14:textId="77777777" w:rsidR="00607E3D" w:rsidRDefault="00607E3D">
      <w:pPr>
        <w:pStyle w:val="Szvegtrzs"/>
        <w:spacing w:after="0" w:line="240" w:lineRule="auto"/>
        <w:jc w:val="both"/>
      </w:pPr>
    </w:p>
    <w:p w14:paraId="1A8BE5C3" w14:textId="77777777" w:rsidR="00607E3D" w:rsidRDefault="00607E3D">
      <w:pPr>
        <w:pStyle w:val="Szvegtrzs"/>
        <w:spacing w:after="0" w:line="240" w:lineRule="auto"/>
        <w:jc w:val="both"/>
      </w:pPr>
    </w:p>
    <w:p w14:paraId="2EFB4A50" w14:textId="77777777" w:rsidR="00607E3D" w:rsidRDefault="00607E3D">
      <w:pPr>
        <w:pStyle w:val="Szvegtrzs"/>
        <w:spacing w:after="0" w:line="240" w:lineRule="auto"/>
        <w:jc w:val="both"/>
      </w:pPr>
    </w:p>
    <w:p w14:paraId="3F560535" w14:textId="77777777" w:rsidR="00607E3D" w:rsidRDefault="00607E3D">
      <w:pPr>
        <w:pStyle w:val="Szvegtrzs"/>
        <w:spacing w:after="0" w:line="240" w:lineRule="auto"/>
        <w:jc w:val="both"/>
      </w:pPr>
    </w:p>
    <w:p w14:paraId="7C9F718C" w14:textId="77777777" w:rsidR="00607E3D" w:rsidRDefault="00607E3D">
      <w:pPr>
        <w:pStyle w:val="Szvegtrzs"/>
        <w:spacing w:after="0" w:line="240" w:lineRule="auto"/>
        <w:jc w:val="both"/>
      </w:pPr>
    </w:p>
    <w:p w14:paraId="17AA821A" w14:textId="3DF636E7" w:rsidR="00607E3D" w:rsidRPr="00607E3D" w:rsidRDefault="00607E3D" w:rsidP="00607E3D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kern w:val="0"/>
          <w:lang w:eastAsia="en-US" w:bidi="ar-SA"/>
        </w:rPr>
      </w:pPr>
      <w:r w:rsidRPr="00607E3D">
        <w:rPr>
          <w:rFonts w:eastAsiaTheme="minorHAnsi" w:cs="Times New Roman"/>
          <w:b/>
          <w:bCs/>
          <w:kern w:val="0"/>
          <w:lang w:eastAsia="en-US" w:bidi="ar-SA"/>
        </w:rPr>
        <w:t xml:space="preserve">            </w:t>
      </w:r>
      <w:r>
        <w:rPr>
          <w:rFonts w:eastAsiaTheme="minorHAnsi" w:cs="Times New Roman"/>
          <w:b/>
          <w:bCs/>
          <w:kern w:val="0"/>
          <w:lang w:eastAsia="en-US" w:bidi="ar-SA"/>
        </w:rPr>
        <w:t xml:space="preserve"> </w:t>
      </w:r>
      <w:r w:rsidRPr="00607E3D">
        <w:rPr>
          <w:rFonts w:eastAsiaTheme="minorHAnsi" w:cs="Times New Roman"/>
          <w:b/>
          <w:bCs/>
          <w:kern w:val="0"/>
          <w:lang w:eastAsia="en-US" w:bidi="ar-SA"/>
        </w:rPr>
        <w:t xml:space="preserve"> </w:t>
      </w:r>
      <w:proofErr w:type="spellStart"/>
      <w:r w:rsidRPr="00607E3D">
        <w:rPr>
          <w:rFonts w:eastAsiaTheme="minorHAnsi" w:cs="Times New Roman"/>
          <w:b/>
          <w:bCs/>
          <w:kern w:val="0"/>
          <w:lang w:eastAsia="en-US" w:bidi="ar-SA"/>
        </w:rPr>
        <w:t>Szémán</w:t>
      </w:r>
      <w:proofErr w:type="spellEnd"/>
      <w:r w:rsidRPr="00607E3D">
        <w:rPr>
          <w:rFonts w:eastAsiaTheme="minorHAnsi" w:cs="Times New Roman"/>
          <w:b/>
          <w:bCs/>
          <w:kern w:val="0"/>
          <w:lang w:eastAsia="en-US" w:bidi="ar-SA"/>
        </w:rPr>
        <w:t xml:space="preserve"> László                                                                 Dr. Vámosi Margit</w:t>
      </w:r>
    </w:p>
    <w:p w14:paraId="034DE7C1" w14:textId="77777777" w:rsidR="00607E3D" w:rsidRPr="00607E3D" w:rsidRDefault="00607E3D" w:rsidP="00607E3D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b/>
          <w:bCs/>
          <w:kern w:val="0"/>
          <w:lang w:eastAsia="en-US" w:bidi="ar-SA"/>
        </w:rPr>
      </w:pPr>
      <w:r w:rsidRPr="00607E3D">
        <w:rPr>
          <w:rFonts w:eastAsiaTheme="minorHAnsi" w:cs="Times New Roman"/>
          <w:b/>
          <w:bCs/>
          <w:kern w:val="0"/>
          <w:lang w:eastAsia="en-US" w:bidi="ar-SA"/>
        </w:rPr>
        <w:t xml:space="preserve">                polgármester                                                                            jegyző</w:t>
      </w:r>
    </w:p>
    <w:p w14:paraId="20BDD921" w14:textId="21CB5F7C" w:rsidR="00607E3D" w:rsidRDefault="00607E3D">
      <w:pPr>
        <w:pStyle w:val="Szvegtrzs"/>
        <w:spacing w:after="0" w:line="240" w:lineRule="auto"/>
        <w:jc w:val="both"/>
        <w:sectPr w:rsidR="00607E3D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</w:p>
    <w:p w14:paraId="1282540A" w14:textId="37F08B30" w:rsidR="00216FF6" w:rsidRDefault="00216FF6">
      <w:pPr>
        <w:pStyle w:val="Szvegtrzs"/>
        <w:spacing w:after="0" w:line="240" w:lineRule="auto"/>
        <w:jc w:val="both"/>
      </w:pPr>
    </w:p>
    <w:sectPr w:rsidR="00216FF6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58DF1" w14:textId="77777777" w:rsidR="00540E06" w:rsidRDefault="00540E06">
      <w:r>
        <w:separator/>
      </w:r>
    </w:p>
  </w:endnote>
  <w:endnote w:type="continuationSeparator" w:id="0">
    <w:p w14:paraId="309CA18D" w14:textId="77777777" w:rsidR="00540E06" w:rsidRDefault="0054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48856" w14:textId="77777777" w:rsidR="00216FF6" w:rsidRDefault="00000000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B2D28" w14:textId="77777777" w:rsidR="00216FF6" w:rsidRDefault="00000000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6D897" w14:textId="77777777" w:rsidR="00540E06" w:rsidRDefault="00540E06">
      <w:r>
        <w:separator/>
      </w:r>
    </w:p>
  </w:footnote>
  <w:footnote w:type="continuationSeparator" w:id="0">
    <w:p w14:paraId="5DD3653B" w14:textId="77777777" w:rsidR="00540E06" w:rsidRDefault="00540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66E4E"/>
    <w:multiLevelType w:val="multilevel"/>
    <w:tmpl w:val="E51E3104"/>
    <w:lvl w:ilvl="0">
      <w:start w:val="1"/>
      <w:numFmt w:val="decimal"/>
      <w:lvlText w:val="%1."/>
      <w:lvlJc w:val="left"/>
      <w:pPr>
        <w:tabs>
          <w:tab w:val="num" w:pos="849"/>
        </w:tabs>
        <w:ind w:left="849" w:hanging="425"/>
      </w:pPr>
    </w:lvl>
    <w:lvl w:ilvl="1">
      <w:start w:val="1"/>
      <w:numFmt w:val="decimal"/>
      <w:lvlText w:val="%2."/>
      <w:lvlJc w:val="left"/>
      <w:pPr>
        <w:tabs>
          <w:tab w:val="num" w:pos="1274"/>
        </w:tabs>
        <w:ind w:left="1274" w:hanging="425"/>
      </w:pPr>
    </w:lvl>
    <w:lvl w:ilvl="2">
      <w:start w:val="1"/>
      <w:numFmt w:val="decimal"/>
      <w:lvlText w:val="%3."/>
      <w:lvlJc w:val="left"/>
      <w:pPr>
        <w:tabs>
          <w:tab w:val="num" w:pos="1699"/>
        </w:tabs>
        <w:ind w:left="1699" w:hanging="425"/>
      </w:pPr>
    </w:lvl>
    <w:lvl w:ilvl="3">
      <w:start w:val="1"/>
      <w:numFmt w:val="decimal"/>
      <w:lvlText w:val="%4."/>
      <w:lvlJc w:val="left"/>
      <w:pPr>
        <w:tabs>
          <w:tab w:val="num" w:pos="2123"/>
        </w:tabs>
        <w:ind w:left="2123" w:hanging="425"/>
      </w:pPr>
    </w:lvl>
    <w:lvl w:ilvl="4">
      <w:start w:val="1"/>
      <w:numFmt w:val="decimal"/>
      <w:lvlText w:val="%5."/>
      <w:lvlJc w:val="left"/>
      <w:pPr>
        <w:tabs>
          <w:tab w:val="num" w:pos="2548"/>
        </w:tabs>
        <w:ind w:left="2548" w:hanging="425"/>
      </w:pPr>
    </w:lvl>
    <w:lvl w:ilvl="5">
      <w:start w:val="1"/>
      <w:numFmt w:val="decimal"/>
      <w:lvlText w:val="%6."/>
      <w:lvlJc w:val="left"/>
      <w:pPr>
        <w:tabs>
          <w:tab w:val="num" w:pos="2972"/>
        </w:tabs>
        <w:ind w:left="2972" w:hanging="425"/>
      </w:pPr>
    </w:lvl>
    <w:lvl w:ilvl="6">
      <w:start w:val="1"/>
      <w:numFmt w:val="decimal"/>
      <w:lvlText w:val="%7."/>
      <w:lvlJc w:val="left"/>
      <w:pPr>
        <w:tabs>
          <w:tab w:val="num" w:pos="3397"/>
        </w:tabs>
        <w:ind w:left="3397" w:hanging="425"/>
      </w:pPr>
    </w:lvl>
    <w:lvl w:ilvl="7">
      <w:start w:val="1"/>
      <w:numFmt w:val="decimal"/>
      <w:lvlText w:val="%8."/>
      <w:lvlJc w:val="left"/>
      <w:pPr>
        <w:tabs>
          <w:tab w:val="num" w:pos="3822"/>
        </w:tabs>
        <w:ind w:left="3822" w:hanging="425"/>
      </w:pPr>
    </w:lvl>
    <w:lvl w:ilvl="8">
      <w:start w:val="1"/>
      <w:numFmt w:val="decimal"/>
      <w:lvlText w:val="%9."/>
      <w:lvlJc w:val="left"/>
      <w:pPr>
        <w:tabs>
          <w:tab w:val="num" w:pos="4246"/>
        </w:tabs>
        <w:ind w:left="4246" w:hanging="425"/>
      </w:pPr>
    </w:lvl>
  </w:abstractNum>
  <w:abstractNum w:abstractNumId="1" w15:restartNumberingAfterBreak="0">
    <w:nsid w:val="342B216E"/>
    <w:multiLevelType w:val="multilevel"/>
    <w:tmpl w:val="4A90C64A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B0E226C"/>
    <w:multiLevelType w:val="multilevel"/>
    <w:tmpl w:val="644E9F5C"/>
    <w:lvl w:ilvl="0">
      <w:start w:val="1"/>
      <w:numFmt w:val="decimal"/>
      <w:lvlText w:val="%1."/>
      <w:lvlJc w:val="left"/>
      <w:pPr>
        <w:tabs>
          <w:tab w:val="num" w:pos="849"/>
        </w:tabs>
        <w:ind w:left="849" w:hanging="425"/>
      </w:pPr>
    </w:lvl>
    <w:lvl w:ilvl="1">
      <w:start w:val="1"/>
      <w:numFmt w:val="decimal"/>
      <w:lvlText w:val="%2."/>
      <w:lvlJc w:val="left"/>
      <w:pPr>
        <w:tabs>
          <w:tab w:val="num" w:pos="1274"/>
        </w:tabs>
        <w:ind w:left="1274" w:hanging="425"/>
      </w:pPr>
    </w:lvl>
    <w:lvl w:ilvl="2">
      <w:start w:val="1"/>
      <w:numFmt w:val="decimal"/>
      <w:lvlText w:val="%3."/>
      <w:lvlJc w:val="left"/>
      <w:pPr>
        <w:tabs>
          <w:tab w:val="num" w:pos="1699"/>
        </w:tabs>
        <w:ind w:left="1699" w:hanging="425"/>
      </w:pPr>
    </w:lvl>
    <w:lvl w:ilvl="3">
      <w:start w:val="1"/>
      <w:numFmt w:val="decimal"/>
      <w:lvlText w:val="%4."/>
      <w:lvlJc w:val="left"/>
      <w:pPr>
        <w:tabs>
          <w:tab w:val="num" w:pos="2123"/>
        </w:tabs>
        <w:ind w:left="2123" w:hanging="425"/>
      </w:pPr>
    </w:lvl>
    <w:lvl w:ilvl="4">
      <w:start w:val="1"/>
      <w:numFmt w:val="decimal"/>
      <w:lvlText w:val="%5."/>
      <w:lvlJc w:val="left"/>
      <w:pPr>
        <w:tabs>
          <w:tab w:val="num" w:pos="2548"/>
        </w:tabs>
        <w:ind w:left="2548" w:hanging="425"/>
      </w:pPr>
    </w:lvl>
    <w:lvl w:ilvl="5">
      <w:start w:val="1"/>
      <w:numFmt w:val="decimal"/>
      <w:lvlText w:val="%6."/>
      <w:lvlJc w:val="left"/>
      <w:pPr>
        <w:tabs>
          <w:tab w:val="num" w:pos="2972"/>
        </w:tabs>
        <w:ind w:left="2972" w:hanging="425"/>
      </w:pPr>
    </w:lvl>
    <w:lvl w:ilvl="6">
      <w:start w:val="1"/>
      <w:numFmt w:val="decimal"/>
      <w:lvlText w:val="%7."/>
      <w:lvlJc w:val="left"/>
      <w:pPr>
        <w:tabs>
          <w:tab w:val="num" w:pos="3397"/>
        </w:tabs>
        <w:ind w:left="3397" w:hanging="425"/>
      </w:pPr>
    </w:lvl>
    <w:lvl w:ilvl="7">
      <w:start w:val="1"/>
      <w:numFmt w:val="decimal"/>
      <w:lvlText w:val="%8."/>
      <w:lvlJc w:val="left"/>
      <w:pPr>
        <w:tabs>
          <w:tab w:val="num" w:pos="3822"/>
        </w:tabs>
        <w:ind w:left="3822" w:hanging="425"/>
      </w:pPr>
    </w:lvl>
    <w:lvl w:ilvl="8">
      <w:start w:val="1"/>
      <w:numFmt w:val="decimal"/>
      <w:lvlText w:val="%9."/>
      <w:lvlJc w:val="left"/>
      <w:pPr>
        <w:tabs>
          <w:tab w:val="num" w:pos="4246"/>
        </w:tabs>
        <w:ind w:left="4246" w:hanging="425"/>
      </w:pPr>
    </w:lvl>
  </w:abstractNum>
  <w:num w:numId="1" w16cid:durableId="392508598">
    <w:abstractNumId w:val="1"/>
  </w:num>
  <w:num w:numId="2" w16cid:durableId="2025862201">
    <w:abstractNumId w:val="2"/>
  </w:num>
  <w:num w:numId="3" w16cid:durableId="90198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F6"/>
    <w:rsid w:val="00216FF6"/>
    <w:rsid w:val="00540E06"/>
    <w:rsid w:val="00607E3D"/>
    <w:rsid w:val="007D5EFD"/>
    <w:rsid w:val="008C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A391C"/>
  <w15:docId w15:val="{E946028E-1F44-4CB7-A9C9-DC343BD5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337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 Vámosi</dc:creator>
  <dc:description/>
  <cp:lastModifiedBy>Margit Vámosi</cp:lastModifiedBy>
  <cp:revision>3</cp:revision>
  <cp:lastPrinted>2025-10-29T11:26:00Z</cp:lastPrinted>
  <dcterms:created xsi:type="dcterms:W3CDTF">2025-10-29T11:23:00Z</dcterms:created>
  <dcterms:modified xsi:type="dcterms:W3CDTF">2025-10-29T11:26:00Z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