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51A5" w:rsidRPr="0001070D" w:rsidRDefault="008651A5" w:rsidP="008651A5">
      <w:pPr>
        <w:jc w:val="center"/>
        <w:rPr>
          <w:rFonts w:eastAsia="Times New Roman"/>
          <w:b/>
        </w:rPr>
      </w:pPr>
      <w:r w:rsidRPr="0001070D">
        <w:rPr>
          <w:rFonts w:eastAsia="Times New Roman"/>
          <w:b/>
        </w:rPr>
        <w:t xml:space="preserve">HENCIDA KÖZSÉG ÖNKORMÁNYZATA KÉPVISELŐ-TESTÜLETÉNEK </w:t>
      </w:r>
    </w:p>
    <w:p w:rsidR="008651A5" w:rsidRPr="0001070D" w:rsidRDefault="008651A5" w:rsidP="008651A5">
      <w:pPr>
        <w:tabs>
          <w:tab w:val="left" w:pos="7155"/>
        </w:tabs>
        <w:spacing w:before="240"/>
        <w:contextualSpacing/>
        <w:jc w:val="center"/>
        <w:rPr>
          <w:rFonts w:eastAsia="Calibri"/>
          <w:b/>
          <w:bCs/>
          <w:lang w:eastAsia="en-US"/>
        </w:rPr>
      </w:pPr>
      <w:r>
        <w:rPr>
          <w:rFonts w:eastAsia="Times New Roman"/>
          <w:b/>
        </w:rPr>
        <w:t>7</w:t>
      </w:r>
      <w:r w:rsidRPr="0001070D">
        <w:rPr>
          <w:rFonts w:eastAsia="Times New Roman"/>
          <w:b/>
        </w:rPr>
        <w:t>/2024. (</w:t>
      </w:r>
      <w:r>
        <w:rPr>
          <w:rFonts w:eastAsia="Times New Roman"/>
          <w:b/>
        </w:rPr>
        <w:t>VIII</w:t>
      </w:r>
      <w:r w:rsidRPr="0001070D">
        <w:rPr>
          <w:rFonts w:eastAsia="Times New Roman"/>
          <w:b/>
        </w:rPr>
        <w:t xml:space="preserve">. </w:t>
      </w:r>
      <w:r w:rsidR="00D4089C">
        <w:rPr>
          <w:rFonts w:eastAsia="Times New Roman"/>
          <w:b/>
        </w:rPr>
        <w:t>7</w:t>
      </w:r>
      <w:bookmarkStart w:id="0" w:name="_GoBack"/>
      <w:bookmarkEnd w:id="0"/>
      <w:r w:rsidRPr="0001070D">
        <w:rPr>
          <w:rFonts w:eastAsia="Times New Roman"/>
          <w:b/>
        </w:rPr>
        <w:t xml:space="preserve">.) számú rendelete Hencida Község Önkormányzata Képviselő-testületének  </w:t>
      </w:r>
      <w:r w:rsidRPr="0001070D">
        <w:rPr>
          <w:rFonts w:eastAsia="Calibri"/>
          <w:b/>
          <w:bCs/>
          <w:lang w:eastAsia="en-US"/>
        </w:rPr>
        <w:br/>
      </w:r>
      <w:bookmarkStart w:id="1" w:name="_Hlk135226044"/>
      <w:r w:rsidRPr="0001070D">
        <w:rPr>
          <w:rFonts w:eastAsia="Calibri"/>
          <w:b/>
          <w:bCs/>
          <w:lang w:eastAsia="en-US"/>
        </w:rPr>
        <w:t>a gyermekvédelmi ellátásokról szóló 11/2021. (XI. 25.) számú</w:t>
      </w:r>
    </w:p>
    <w:p w:rsidR="008651A5" w:rsidRPr="0001070D" w:rsidRDefault="008651A5" w:rsidP="008651A5">
      <w:pPr>
        <w:jc w:val="center"/>
        <w:rPr>
          <w:rFonts w:eastAsia="Times New Roman"/>
          <w:b/>
          <w:bCs/>
        </w:rPr>
      </w:pPr>
      <w:r w:rsidRPr="0001070D">
        <w:rPr>
          <w:rFonts w:eastAsia="Times New Roman"/>
          <w:b/>
          <w:bCs/>
        </w:rPr>
        <w:t>rendeletének</w:t>
      </w:r>
      <w:bookmarkEnd w:id="1"/>
      <w:r w:rsidRPr="0001070D">
        <w:rPr>
          <w:rFonts w:eastAsia="Times New Roman"/>
          <w:b/>
          <w:bCs/>
        </w:rPr>
        <w:t xml:space="preserve"> módosításáról</w:t>
      </w:r>
    </w:p>
    <w:p w:rsidR="008651A5" w:rsidRPr="0001070D" w:rsidRDefault="008651A5" w:rsidP="008651A5">
      <w:pPr>
        <w:rPr>
          <w:rFonts w:eastAsia="Times New Roman"/>
          <w:lang w:eastAsia="en-US"/>
        </w:rPr>
      </w:pPr>
    </w:p>
    <w:p w:rsidR="008651A5" w:rsidRPr="0001070D" w:rsidRDefault="008651A5" w:rsidP="008651A5">
      <w:pPr>
        <w:rPr>
          <w:rFonts w:eastAsia="Times New Roman"/>
          <w:lang w:eastAsia="en-US"/>
        </w:rPr>
      </w:pPr>
    </w:p>
    <w:p w:rsidR="008651A5" w:rsidRPr="0001070D" w:rsidRDefault="008651A5" w:rsidP="008651A5">
      <w:pPr>
        <w:widowControl w:val="0"/>
        <w:jc w:val="both"/>
        <w:rPr>
          <w:rFonts w:eastAsia="Times New Roman"/>
          <w:lang w:eastAsia="en-US"/>
        </w:rPr>
      </w:pPr>
      <w:r w:rsidRPr="0001070D">
        <w:rPr>
          <w:rFonts w:eastAsia="Times New Roman"/>
          <w:lang w:eastAsia="en-US"/>
        </w:rPr>
        <w:t>Hencida Község Önkormányzatának Képviselő-testülete a gyermekek védelméről és gyámügyi igazgatásról szóló 1997. évi XXXI. törvényben, valamint a fiatalok életkezdési támogatásáról szóló 2005. évi CLXXIV. törvény 6. § (1) bekezdés b) pontjában kapott felhatalmazás alapján, az Alaptörvény 32. cikk (2) bekezdésében meghatározott eredeti jogalkotói hatáskörében, az Alaptörvény 32. cikk (1) bekezdésének a) pontjában és Magyarország helyi önkormányzatairól szóló 2011. évi CLXXXIX. törvény 23. § (5) bekezdés 11. pontjában meghatározott feladatkörében eljárva, a következőket rendeli el:</w:t>
      </w:r>
    </w:p>
    <w:p w:rsidR="008651A5" w:rsidRPr="0001070D" w:rsidRDefault="008651A5" w:rsidP="008651A5">
      <w:pPr>
        <w:widowControl w:val="0"/>
        <w:jc w:val="both"/>
        <w:rPr>
          <w:rFonts w:eastAsia="Times New Roman"/>
          <w:lang w:eastAsia="en-US"/>
        </w:rPr>
      </w:pPr>
    </w:p>
    <w:p w:rsidR="008651A5" w:rsidRPr="0001070D" w:rsidRDefault="008651A5" w:rsidP="008651A5">
      <w:pPr>
        <w:numPr>
          <w:ilvl w:val="0"/>
          <w:numId w:val="2"/>
        </w:numPr>
        <w:contextualSpacing/>
        <w:jc w:val="center"/>
        <w:rPr>
          <w:rFonts w:eastAsia="Times New Roman"/>
          <w:b/>
        </w:rPr>
      </w:pPr>
      <w:r w:rsidRPr="0001070D">
        <w:rPr>
          <w:rFonts w:eastAsia="Times New Roman"/>
          <w:b/>
        </w:rPr>
        <w:t>§</w:t>
      </w:r>
    </w:p>
    <w:p w:rsidR="008651A5" w:rsidRPr="0001070D" w:rsidRDefault="008651A5" w:rsidP="008651A5">
      <w:pPr>
        <w:ind w:left="720"/>
        <w:contextualSpacing/>
        <w:rPr>
          <w:rFonts w:eastAsia="Times New Roman"/>
          <w:b/>
        </w:rPr>
      </w:pPr>
    </w:p>
    <w:p w:rsidR="008651A5" w:rsidRPr="0001070D" w:rsidRDefault="008651A5" w:rsidP="008651A5">
      <w:pPr>
        <w:numPr>
          <w:ilvl w:val="0"/>
          <w:numId w:val="3"/>
        </w:numPr>
        <w:contextualSpacing/>
        <w:jc w:val="both"/>
        <w:rPr>
          <w:rFonts w:eastAsia="Times New Roman"/>
          <w:lang w:eastAsia="en-US"/>
        </w:rPr>
      </w:pPr>
      <w:r w:rsidRPr="0001070D">
        <w:rPr>
          <w:rFonts w:eastAsia="Times New Roman"/>
        </w:rPr>
        <w:t xml:space="preserve">Hencida Község Önkormányzata Képviselő-testületének a gyermekvédelmi ellátásokról szóló 11/2021. (XI. 25.) számú rendeletének (továbbiakban R.) 5. § </w:t>
      </w:r>
      <w:r w:rsidRPr="0001070D">
        <w:rPr>
          <w:rFonts w:eastAsia="Times New Roman"/>
          <w:lang w:eastAsia="en-US"/>
        </w:rPr>
        <w:t>(1) bekezdés f) pontja hatályát veszti.</w:t>
      </w:r>
    </w:p>
    <w:p w:rsidR="008651A5" w:rsidRPr="0001070D" w:rsidRDefault="008651A5" w:rsidP="008651A5">
      <w:pPr>
        <w:ind w:left="720"/>
        <w:contextualSpacing/>
        <w:jc w:val="both"/>
        <w:rPr>
          <w:rFonts w:eastAsia="Times New Roman"/>
          <w:lang w:eastAsia="en-US"/>
        </w:rPr>
      </w:pPr>
    </w:p>
    <w:p w:rsidR="008651A5" w:rsidRPr="0001070D" w:rsidRDefault="008651A5" w:rsidP="008651A5">
      <w:pPr>
        <w:widowControl w:val="0"/>
        <w:numPr>
          <w:ilvl w:val="0"/>
          <w:numId w:val="3"/>
        </w:numPr>
        <w:tabs>
          <w:tab w:val="left" w:pos="483"/>
        </w:tabs>
        <w:spacing w:after="220"/>
        <w:contextualSpacing/>
        <w:jc w:val="both"/>
        <w:rPr>
          <w:rFonts w:eastAsia="Times New Roman"/>
          <w:lang w:eastAsia="en-US"/>
        </w:rPr>
      </w:pPr>
      <w:r w:rsidRPr="0001070D">
        <w:rPr>
          <w:rFonts w:eastAsia="Times New Roman"/>
          <w:lang w:eastAsia="en-US"/>
        </w:rPr>
        <w:t>R. 9. § (4) bekezdése helyébe az alábbi rendelkezés lép:</w:t>
      </w:r>
    </w:p>
    <w:p w:rsidR="008651A5" w:rsidRPr="0001070D" w:rsidRDefault="008651A5" w:rsidP="008651A5">
      <w:pPr>
        <w:widowControl w:val="0"/>
        <w:tabs>
          <w:tab w:val="left" w:pos="469"/>
        </w:tabs>
        <w:spacing w:after="220"/>
        <w:jc w:val="both"/>
        <w:rPr>
          <w:rFonts w:eastAsia="Times New Roman"/>
          <w:lang w:eastAsia="en-US"/>
        </w:rPr>
      </w:pPr>
      <w:r w:rsidRPr="0001070D">
        <w:rPr>
          <w:rFonts w:eastAsia="Times New Roman"/>
          <w:lang w:eastAsia="en-US"/>
        </w:rPr>
        <w:t>„(4)</w:t>
      </w:r>
      <w:r w:rsidRPr="0001070D">
        <w:rPr>
          <w:rFonts w:eastAsia="Times New Roman"/>
          <w:vertAlign w:val="superscript"/>
          <w:lang w:eastAsia="en-US"/>
        </w:rPr>
        <w:t xml:space="preserve"> </w:t>
      </w:r>
      <w:r w:rsidRPr="0001070D">
        <w:rPr>
          <w:rFonts w:eastAsia="Times New Roman"/>
          <w:lang w:eastAsia="en-US"/>
        </w:rPr>
        <w:t>A beiskolázási támogatás összege</w:t>
      </w:r>
    </w:p>
    <w:p w:rsidR="008651A5" w:rsidRPr="0001070D" w:rsidRDefault="008651A5" w:rsidP="008651A5">
      <w:pPr>
        <w:widowControl w:val="0"/>
        <w:numPr>
          <w:ilvl w:val="0"/>
          <w:numId w:val="1"/>
        </w:numPr>
        <w:tabs>
          <w:tab w:val="left" w:pos="469"/>
        </w:tabs>
        <w:spacing w:after="220"/>
        <w:jc w:val="both"/>
        <w:rPr>
          <w:rFonts w:eastAsia="Times New Roman"/>
          <w:lang w:eastAsia="en-US"/>
        </w:rPr>
      </w:pPr>
      <w:r w:rsidRPr="0001070D">
        <w:rPr>
          <w:rFonts w:eastAsia="Times New Roman"/>
          <w:lang w:eastAsia="en-US"/>
        </w:rPr>
        <w:t>általános iskolába járó gyermek esetén: 25.000.-ft/fő</w:t>
      </w:r>
    </w:p>
    <w:p w:rsidR="008651A5" w:rsidRPr="0001070D" w:rsidRDefault="008651A5" w:rsidP="008651A5">
      <w:pPr>
        <w:widowControl w:val="0"/>
        <w:numPr>
          <w:ilvl w:val="0"/>
          <w:numId w:val="1"/>
        </w:numPr>
        <w:tabs>
          <w:tab w:val="left" w:pos="469"/>
        </w:tabs>
        <w:spacing w:after="220"/>
        <w:jc w:val="both"/>
        <w:rPr>
          <w:rFonts w:eastAsia="Times New Roman"/>
          <w:lang w:eastAsia="en-US"/>
        </w:rPr>
      </w:pPr>
      <w:r w:rsidRPr="0001070D">
        <w:rPr>
          <w:rFonts w:eastAsia="Times New Roman"/>
          <w:lang w:eastAsia="en-US"/>
        </w:rPr>
        <w:t>középiskolába járó gyermek esetén:  35.000.-ft/fő</w:t>
      </w:r>
    </w:p>
    <w:p w:rsidR="008651A5" w:rsidRPr="0001070D" w:rsidRDefault="008651A5" w:rsidP="008651A5">
      <w:pPr>
        <w:widowControl w:val="0"/>
        <w:numPr>
          <w:ilvl w:val="0"/>
          <w:numId w:val="1"/>
        </w:numPr>
        <w:tabs>
          <w:tab w:val="left" w:pos="469"/>
        </w:tabs>
        <w:spacing w:after="220"/>
        <w:jc w:val="both"/>
        <w:rPr>
          <w:rFonts w:eastAsia="Times New Roman"/>
          <w:lang w:eastAsia="en-US"/>
        </w:rPr>
      </w:pPr>
      <w:r w:rsidRPr="0001070D">
        <w:rPr>
          <w:rFonts w:eastAsia="Times New Roman"/>
          <w:lang w:eastAsia="en-US"/>
        </w:rPr>
        <w:t xml:space="preserve">felsőfokú képzésben résztvevő fiatal felnőtt esetén: 80.000.-ft/fő. </w:t>
      </w:r>
    </w:p>
    <w:p w:rsidR="008651A5" w:rsidRPr="0001070D" w:rsidRDefault="008651A5" w:rsidP="008651A5">
      <w:pPr>
        <w:widowControl w:val="0"/>
        <w:numPr>
          <w:ilvl w:val="0"/>
          <w:numId w:val="1"/>
        </w:numPr>
        <w:tabs>
          <w:tab w:val="left" w:pos="469"/>
        </w:tabs>
        <w:spacing w:after="220"/>
        <w:jc w:val="both"/>
        <w:rPr>
          <w:rFonts w:eastAsia="Times New Roman"/>
          <w:lang w:eastAsia="en-US"/>
        </w:rPr>
      </w:pPr>
      <w:r w:rsidRPr="0001070D">
        <w:rPr>
          <w:rFonts w:eastAsia="Times New Roman"/>
          <w:lang w:eastAsia="en-US"/>
        </w:rPr>
        <w:t>A támogatást legkésőbb október 20-ig kell kifizetni.”</w:t>
      </w:r>
    </w:p>
    <w:p w:rsidR="008651A5" w:rsidRPr="0001070D" w:rsidRDefault="008651A5" w:rsidP="008651A5">
      <w:pPr>
        <w:widowControl w:val="0"/>
        <w:tabs>
          <w:tab w:val="left" w:pos="464"/>
        </w:tabs>
        <w:spacing w:after="220"/>
        <w:jc w:val="both"/>
        <w:rPr>
          <w:rFonts w:eastAsia="Times New Roman"/>
          <w:lang w:eastAsia="en-US"/>
        </w:rPr>
      </w:pPr>
      <w:r w:rsidRPr="0001070D">
        <w:rPr>
          <w:rFonts w:eastAsia="Times New Roman"/>
          <w:lang w:eastAsia="en-US"/>
        </w:rPr>
        <w:t xml:space="preserve">   </w:t>
      </w:r>
      <w:r w:rsidRPr="0001070D">
        <w:rPr>
          <w:rFonts w:eastAsia="Times New Roman"/>
          <w:lang w:eastAsia="en-US"/>
        </w:rPr>
        <w:tab/>
        <w:t>(3) R. 9. § (5) bekezdése „A támogatást legkésőbb augusztus 20-ig kell kifizetni.” szövegrésze hatályát veszti.</w:t>
      </w:r>
    </w:p>
    <w:p w:rsidR="008651A5" w:rsidRPr="0001070D" w:rsidRDefault="008651A5" w:rsidP="008651A5">
      <w:pPr>
        <w:widowControl w:val="0"/>
        <w:tabs>
          <w:tab w:val="left" w:pos="469"/>
        </w:tabs>
        <w:spacing w:after="220"/>
        <w:jc w:val="both"/>
        <w:rPr>
          <w:rFonts w:eastAsia="Times New Roman"/>
          <w:b/>
          <w:lang w:eastAsia="en-US"/>
        </w:rPr>
      </w:pPr>
      <w:r w:rsidRPr="0001070D">
        <w:rPr>
          <w:rFonts w:eastAsia="Times New Roman"/>
          <w:lang w:eastAsia="en-US"/>
        </w:rPr>
        <w:t xml:space="preserve">  </w:t>
      </w:r>
      <w:r w:rsidRPr="0001070D">
        <w:rPr>
          <w:rFonts w:eastAsia="Times New Roman"/>
          <w:lang w:eastAsia="en-US"/>
        </w:rPr>
        <w:tab/>
        <w:t xml:space="preserve"> (4) R. 9. §. (6) bekezdése „A tanulói jogviszony fennállását az oktatási intézmény, következő tanévre vonatkozó hivatalos igazolásával kell igazolni” szövege helyébe „A tanulói, vagy hallgató jogviszony fennállását a tanköteles korúak kivételével érvényes diákigazolvánnyal igazolható.</w:t>
      </w:r>
      <w:r w:rsidRPr="0001070D">
        <w:rPr>
          <w:rFonts w:eastAsia="Times New Roman"/>
          <w:b/>
          <w:lang w:eastAsia="en-US"/>
        </w:rPr>
        <w:t>”</w:t>
      </w:r>
    </w:p>
    <w:p w:rsidR="008651A5" w:rsidRPr="0001070D" w:rsidRDefault="008651A5" w:rsidP="008651A5">
      <w:pPr>
        <w:numPr>
          <w:ilvl w:val="0"/>
          <w:numId w:val="2"/>
        </w:numPr>
        <w:contextualSpacing/>
        <w:jc w:val="center"/>
        <w:rPr>
          <w:rFonts w:eastAsia="Times New Roman"/>
          <w:b/>
          <w:lang w:eastAsia="en-US"/>
        </w:rPr>
      </w:pPr>
      <w:r w:rsidRPr="0001070D">
        <w:rPr>
          <w:rFonts w:eastAsia="Times New Roman"/>
          <w:b/>
          <w:lang w:eastAsia="en-US"/>
        </w:rPr>
        <w:t>§</w:t>
      </w:r>
    </w:p>
    <w:p w:rsidR="008651A5" w:rsidRDefault="008651A5" w:rsidP="008651A5">
      <w:pPr>
        <w:rPr>
          <w:rFonts w:eastAsia="Times New Roman"/>
          <w:lang w:eastAsia="en-US"/>
        </w:rPr>
      </w:pPr>
      <w:r w:rsidRPr="0001070D">
        <w:rPr>
          <w:rFonts w:eastAsia="Times New Roman"/>
          <w:lang w:eastAsia="en-US"/>
        </w:rPr>
        <w:t>Ez a rendelet kihirdetése napján lép hatályba.</w:t>
      </w:r>
    </w:p>
    <w:p w:rsidR="008651A5" w:rsidRDefault="008651A5" w:rsidP="008651A5">
      <w:pPr>
        <w:rPr>
          <w:rFonts w:eastAsia="Times New Roman"/>
          <w:lang w:eastAsia="en-US"/>
        </w:rPr>
      </w:pPr>
    </w:p>
    <w:p w:rsidR="008651A5" w:rsidRPr="00F77EBE" w:rsidRDefault="008651A5" w:rsidP="008651A5">
      <w:pPr>
        <w:jc w:val="both"/>
        <w:rPr>
          <w:rFonts w:eastAsia="Calibri"/>
          <w:lang w:eastAsia="en-US"/>
        </w:rPr>
      </w:pPr>
    </w:p>
    <w:p w:rsidR="008651A5" w:rsidRPr="00F77EBE" w:rsidRDefault="008651A5" w:rsidP="008651A5">
      <w:pPr>
        <w:jc w:val="center"/>
        <w:rPr>
          <w:rFonts w:eastAsia="Calibri"/>
          <w:lang w:eastAsia="en-US"/>
        </w:rPr>
      </w:pPr>
      <w:r w:rsidRPr="00F77EBE">
        <w:rPr>
          <w:rFonts w:eastAsia="Calibri"/>
          <w:lang w:eastAsia="en-US"/>
        </w:rPr>
        <w:t>P. H.</w:t>
      </w:r>
    </w:p>
    <w:p w:rsidR="008651A5" w:rsidRPr="00F77EBE" w:rsidRDefault="008651A5" w:rsidP="008651A5">
      <w:pPr>
        <w:ind w:firstLine="708"/>
        <w:jc w:val="both"/>
        <w:rPr>
          <w:rFonts w:eastAsia="Calibri"/>
          <w:lang w:eastAsia="en-US"/>
        </w:rPr>
      </w:pPr>
      <w:r w:rsidRPr="00F77EBE">
        <w:rPr>
          <w:rFonts w:eastAsia="Calibri"/>
          <w:lang w:eastAsia="en-US"/>
        </w:rPr>
        <w:t> Szémán László</w:t>
      </w:r>
      <w:r w:rsidRPr="00F77EBE">
        <w:rPr>
          <w:rFonts w:eastAsia="Calibri"/>
          <w:lang w:eastAsia="en-US"/>
        </w:rPr>
        <w:tab/>
      </w:r>
      <w:r w:rsidRPr="00F77EBE">
        <w:rPr>
          <w:rFonts w:eastAsia="Calibri"/>
          <w:lang w:eastAsia="en-US"/>
        </w:rPr>
        <w:tab/>
      </w:r>
      <w:r w:rsidRPr="00F77EBE">
        <w:rPr>
          <w:rFonts w:eastAsia="Calibri"/>
          <w:lang w:eastAsia="en-US"/>
        </w:rPr>
        <w:tab/>
      </w:r>
      <w:r w:rsidRPr="00F77EBE">
        <w:rPr>
          <w:rFonts w:eastAsia="Calibri"/>
          <w:lang w:eastAsia="en-US"/>
        </w:rPr>
        <w:tab/>
      </w:r>
      <w:r w:rsidRPr="00F77EBE">
        <w:rPr>
          <w:rFonts w:eastAsia="Calibri"/>
          <w:lang w:eastAsia="en-US"/>
        </w:rPr>
        <w:tab/>
        <w:t>Dr. Vámosi Margit</w:t>
      </w:r>
    </w:p>
    <w:p w:rsidR="008651A5" w:rsidRPr="00F77EBE" w:rsidRDefault="008651A5" w:rsidP="008651A5">
      <w:pPr>
        <w:ind w:firstLine="708"/>
        <w:jc w:val="both"/>
        <w:rPr>
          <w:rFonts w:eastAsia="Calibri"/>
          <w:lang w:eastAsia="en-US"/>
        </w:rPr>
      </w:pPr>
      <w:r w:rsidRPr="00F77EBE">
        <w:rPr>
          <w:rFonts w:eastAsia="Calibri"/>
          <w:lang w:eastAsia="en-US"/>
        </w:rPr>
        <w:t xml:space="preserve">  polgármester</w:t>
      </w:r>
      <w:r w:rsidRPr="00F77EBE">
        <w:rPr>
          <w:rFonts w:eastAsia="Calibri"/>
          <w:lang w:eastAsia="en-US"/>
        </w:rPr>
        <w:tab/>
      </w:r>
      <w:r w:rsidRPr="00F77EBE">
        <w:rPr>
          <w:rFonts w:eastAsia="Calibri"/>
          <w:lang w:eastAsia="en-US"/>
        </w:rPr>
        <w:tab/>
      </w:r>
      <w:r w:rsidRPr="00F77EBE">
        <w:rPr>
          <w:rFonts w:eastAsia="Calibri"/>
          <w:lang w:eastAsia="en-US"/>
        </w:rPr>
        <w:tab/>
      </w:r>
      <w:r w:rsidRPr="00F77EBE">
        <w:rPr>
          <w:rFonts w:eastAsia="Calibri"/>
          <w:lang w:eastAsia="en-US"/>
        </w:rPr>
        <w:tab/>
      </w:r>
      <w:r w:rsidRPr="00F77EBE">
        <w:rPr>
          <w:rFonts w:eastAsia="Calibri"/>
          <w:lang w:eastAsia="en-US"/>
        </w:rPr>
        <w:tab/>
      </w:r>
      <w:r w:rsidRPr="00F77EBE">
        <w:rPr>
          <w:rFonts w:eastAsia="Calibri"/>
          <w:lang w:eastAsia="en-US"/>
        </w:rPr>
        <w:tab/>
        <w:t xml:space="preserve">            jegyző</w:t>
      </w:r>
    </w:p>
    <w:p w:rsidR="008651A5" w:rsidRDefault="008651A5" w:rsidP="008651A5">
      <w:pPr>
        <w:rPr>
          <w:rFonts w:eastAsia="Times New Roman"/>
          <w:lang w:eastAsia="en-US"/>
        </w:rPr>
      </w:pPr>
    </w:p>
    <w:p w:rsidR="00806C39" w:rsidRDefault="00806C39"/>
    <w:sectPr w:rsidR="00806C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D110F"/>
    <w:multiLevelType w:val="hybridMultilevel"/>
    <w:tmpl w:val="CFC2E83E"/>
    <w:lvl w:ilvl="0" w:tplc="AA2E34B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72E2431"/>
    <w:multiLevelType w:val="hybridMultilevel"/>
    <w:tmpl w:val="D0D2AB3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72364CCB"/>
    <w:multiLevelType w:val="hybridMultilevel"/>
    <w:tmpl w:val="2246429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1A5"/>
    <w:rsid w:val="00004729"/>
    <w:rsid w:val="000509EB"/>
    <w:rsid w:val="00090B46"/>
    <w:rsid w:val="000B15F1"/>
    <w:rsid w:val="000C0856"/>
    <w:rsid w:val="00164BDB"/>
    <w:rsid w:val="001C6D5E"/>
    <w:rsid w:val="001C7C9E"/>
    <w:rsid w:val="00203595"/>
    <w:rsid w:val="00240274"/>
    <w:rsid w:val="002406D4"/>
    <w:rsid w:val="00251E6D"/>
    <w:rsid w:val="00267EF6"/>
    <w:rsid w:val="002903E6"/>
    <w:rsid w:val="00296F84"/>
    <w:rsid w:val="00297852"/>
    <w:rsid w:val="002B28E7"/>
    <w:rsid w:val="002D06EF"/>
    <w:rsid w:val="002D5F06"/>
    <w:rsid w:val="002E59C6"/>
    <w:rsid w:val="002F0E4B"/>
    <w:rsid w:val="00351597"/>
    <w:rsid w:val="00364329"/>
    <w:rsid w:val="00376521"/>
    <w:rsid w:val="00444986"/>
    <w:rsid w:val="0045749E"/>
    <w:rsid w:val="004C1FEF"/>
    <w:rsid w:val="004D1A2A"/>
    <w:rsid w:val="004E073D"/>
    <w:rsid w:val="004F3819"/>
    <w:rsid w:val="0050073B"/>
    <w:rsid w:val="005123A5"/>
    <w:rsid w:val="00530531"/>
    <w:rsid w:val="00540252"/>
    <w:rsid w:val="00543502"/>
    <w:rsid w:val="00552E08"/>
    <w:rsid w:val="00557D72"/>
    <w:rsid w:val="00577EFF"/>
    <w:rsid w:val="005A7962"/>
    <w:rsid w:val="00600E92"/>
    <w:rsid w:val="0064049B"/>
    <w:rsid w:val="006546D3"/>
    <w:rsid w:val="006A7688"/>
    <w:rsid w:val="007D54BE"/>
    <w:rsid w:val="00806C39"/>
    <w:rsid w:val="00815A93"/>
    <w:rsid w:val="00826E3E"/>
    <w:rsid w:val="008651A5"/>
    <w:rsid w:val="00890DB0"/>
    <w:rsid w:val="00907BD2"/>
    <w:rsid w:val="009508C5"/>
    <w:rsid w:val="0099783F"/>
    <w:rsid w:val="009A6F78"/>
    <w:rsid w:val="009C5F05"/>
    <w:rsid w:val="00A42DEC"/>
    <w:rsid w:val="00AD62CC"/>
    <w:rsid w:val="00B33785"/>
    <w:rsid w:val="00B54DFA"/>
    <w:rsid w:val="00B5781E"/>
    <w:rsid w:val="00B72D32"/>
    <w:rsid w:val="00BA5C34"/>
    <w:rsid w:val="00C01144"/>
    <w:rsid w:val="00C077DA"/>
    <w:rsid w:val="00C21CED"/>
    <w:rsid w:val="00C31F41"/>
    <w:rsid w:val="00CB78C6"/>
    <w:rsid w:val="00D04D62"/>
    <w:rsid w:val="00D05B6B"/>
    <w:rsid w:val="00D237B3"/>
    <w:rsid w:val="00D4087F"/>
    <w:rsid w:val="00D4089C"/>
    <w:rsid w:val="00D637B5"/>
    <w:rsid w:val="00DC5FAC"/>
    <w:rsid w:val="00DD6317"/>
    <w:rsid w:val="00DD6BBB"/>
    <w:rsid w:val="00E30538"/>
    <w:rsid w:val="00E328FD"/>
    <w:rsid w:val="00E70417"/>
    <w:rsid w:val="00EE49B2"/>
    <w:rsid w:val="00F64EF8"/>
    <w:rsid w:val="00FB264D"/>
    <w:rsid w:val="00FF297F"/>
    <w:rsid w:val="00FF59B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D491D"/>
  <w15:chartTrackingRefBased/>
  <w15:docId w15:val="{5785253C-2268-40B2-898B-9C5405D41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8651A5"/>
    <w:rPr>
      <w:rFonts w:eastAsiaTheme="minorHAnsi"/>
      <w:sz w:val="24"/>
      <w:szCs w:val="24"/>
      <w:lang w:eastAsia="hu-HU"/>
    </w:rPr>
  </w:style>
  <w:style w:type="paragraph" w:styleId="Cmsor1">
    <w:name w:val="heading 1"/>
    <w:basedOn w:val="Norml"/>
    <w:next w:val="Norml"/>
    <w:link w:val="Cmsor1Char"/>
    <w:qFormat/>
    <w:rsid w:val="004D1A2A"/>
    <w:pPr>
      <w:keepNext/>
      <w:jc w:val="both"/>
      <w:outlineLvl w:val="0"/>
    </w:pPr>
    <w:rPr>
      <w:b/>
      <w:bCs/>
    </w:rPr>
  </w:style>
  <w:style w:type="paragraph" w:styleId="Cmsor2">
    <w:name w:val="heading 2"/>
    <w:basedOn w:val="Norml"/>
    <w:next w:val="Norml"/>
    <w:link w:val="Cmsor2Char"/>
    <w:qFormat/>
    <w:rsid w:val="004D1A2A"/>
    <w:pPr>
      <w:keepNext/>
      <w:jc w:val="both"/>
      <w:outlineLvl w:val="1"/>
    </w:pPr>
    <w:rPr>
      <w:b/>
      <w:bCs/>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4D1A2A"/>
    <w:rPr>
      <w:b/>
      <w:bCs/>
      <w:sz w:val="24"/>
      <w:szCs w:val="24"/>
    </w:rPr>
  </w:style>
  <w:style w:type="character" w:customStyle="1" w:styleId="Cmsor2Char">
    <w:name w:val="Címsor 2 Char"/>
    <w:basedOn w:val="Bekezdsalapbettpusa"/>
    <w:link w:val="Cmsor2"/>
    <w:rsid w:val="004D1A2A"/>
    <w:rPr>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1. egyéni séma">
      <a:majorFont>
        <a:latin typeface="Times New Roman"/>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237</Words>
  <Characters>1639</Characters>
  <Application>Microsoft Office Word</Application>
  <DocSecurity>0</DocSecurity>
  <Lines>13</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2024-08-15T11:18:00Z</dcterms:created>
  <dcterms:modified xsi:type="dcterms:W3CDTF">2024-08-27T09:22:00Z</dcterms:modified>
</cp:coreProperties>
</file>