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1472" w:rsidRPr="00760EAB" w:rsidRDefault="009A1472" w:rsidP="009A1472">
      <w:pPr>
        <w:jc w:val="center"/>
        <w:rPr>
          <w:rFonts w:eastAsia="Times New Roman"/>
          <w:b/>
          <w:lang w:eastAsia="ar-SA"/>
        </w:rPr>
      </w:pPr>
      <w:r w:rsidRPr="00760EAB">
        <w:rPr>
          <w:rFonts w:eastAsia="Times New Roman"/>
          <w:b/>
          <w:lang w:eastAsia="ar-SA"/>
        </w:rPr>
        <w:t>HENCIDA KÖZSÉG ÖNKORMÁNYZATA KÉPVISELŐ-TESTÜLETÉNEK</w:t>
      </w:r>
    </w:p>
    <w:p w:rsidR="009A1472" w:rsidRPr="00760EAB" w:rsidRDefault="009A1472" w:rsidP="009A1472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4</w:t>
      </w:r>
      <w:r w:rsidRPr="00760EAB">
        <w:rPr>
          <w:rFonts w:eastAsia="Times New Roman"/>
          <w:b/>
          <w:lang w:eastAsia="ar-SA"/>
        </w:rPr>
        <w:t>/2023. (</w:t>
      </w:r>
      <w:r>
        <w:rPr>
          <w:rFonts w:eastAsia="Times New Roman"/>
          <w:b/>
          <w:lang w:eastAsia="ar-SA"/>
        </w:rPr>
        <w:t>IV. 4</w:t>
      </w:r>
      <w:r w:rsidRPr="00760EAB">
        <w:rPr>
          <w:rFonts w:eastAsia="Times New Roman"/>
          <w:b/>
          <w:lang w:eastAsia="ar-SA"/>
        </w:rPr>
        <w:t>.) önkormányzati rendelete</w:t>
      </w:r>
    </w:p>
    <w:p w:rsidR="009A1472" w:rsidRPr="00760EAB" w:rsidRDefault="009A1472" w:rsidP="009A1472">
      <w:pPr>
        <w:autoSpaceDE w:val="0"/>
        <w:autoSpaceDN w:val="0"/>
        <w:adjustRightInd w:val="0"/>
        <w:jc w:val="center"/>
        <w:rPr>
          <w:rFonts w:eastAsia="Times New Roman"/>
          <w:b/>
          <w:bCs/>
          <w:color w:val="000000"/>
        </w:rPr>
      </w:pPr>
      <w:bookmarkStart w:id="0" w:name="_Hlk135309261"/>
      <w:r>
        <w:rPr>
          <w:rFonts w:eastAsia="Times New Roman"/>
          <w:b/>
          <w:bCs/>
          <w:color w:val="000000"/>
        </w:rPr>
        <w:t>a</w:t>
      </w:r>
      <w:r w:rsidRPr="00760EAB">
        <w:rPr>
          <w:rFonts w:eastAsia="Times New Roman"/>
          <w:b/>
          <w:bCs/>
          <w:color w:val="000000"/>
        </w:rPr>
        <w:t>z önkormányzat által folyósított pénzbeli és egyes természetbeni szociális ellátásokról és az ezzel kapcsolatos eljárás rendjéről szóló 5/2010. (IV. 1.) KTR. számú rendeletének módosításáról</w:t>
      </w:r>
    </w:p>
    <w:bookmarkEnd w:id="0"/>
    <w:p w:rsidR="009A1472" w:rsidRPr="00760EAB" w:rsidRDefault="009A1472" w:rsidP="009A1472">
      <w:pPr>
        <w:spacing w:after="160" w:line="259" w:lineRule="auto"/>
        <w:rPr>
          <w:lang w:eastAsia="en-US"/>
        </w:rPr>
      </w:pPr>
    </w:p>
    <w:p w:rsidR="009A1472" w:rsidRPr="00760EAB" w:rsidRDefault="009A1472" w:rsidP="009A1472">
      <w:pPr>
        <w:spacing w:after="160" w:line="259" w:lineRule="auto"/>
        <w:jc w:val="both"/>
        <w:rPr>
          <w:lang w:eastAsia="en-US"/>
        </w:rPr>
      </w:pPr>
      <w:r w:rsidRPr="00760EAB">
        <w:rPr>
          <w:lang w:eastAsia="en-US"/>
        </w:rPr>
        <w:t>Hencida Község Önkormányzatának Képviselő-testülete az Alaptörvény 32. cikk (2) bekezdésében meghatározott eredeti jogalkotói hatáskörében, a szociális igazgatásról és szociális ellátásokról szóló 1993. évi III. törvény 10. § (1) bekezdésében, 25. § (3) bekezdés b) pontjában, 32. § (1) bekezdés b) pontjában és (3) bekezdésében, 45. § (1) bekezdésében, 48. § (4) bekezdésében, 58/B. § (2) bekezdésében, 62. § (2) bekezdésében, 92. § (1)-(2) bekezdéseiben, 132. § (4) bekezdés d) és g) pontjaiban kapott felhatalmazás alapján, Magyarország helyi önkormányzatairól szóló 2011. évi CLXXXIX. törvény 13. § (1) bekezdés 8a. pontjában meghatározott feladatkörében eljárva a következőket rendeli el:</w:t>
      </w:r>
    </w:p>
    <w:p w:rsidR="009A1472" w:rsidRPr="00CC0F33" w:rsidRDefault="009A1472" w:rsidP="009A1472">
      <w:pPr>
        <w:spacing w:after="160" w:line="259" w:lineRule="auto"/>
        <w:jc w:val="center"/>
        <w:rPr>
          <w:rFonts w:eastAsia="Calibri"/>
          <w:lang w:eastAsia="en-US"/>
        </w:rPr>
      </w:pPr>
      <w:r w:rsidRPr="00CC0F33">
        <w:rPr>
          <w:rFonts w:eastAsia="Times New Roman"/>
          <w:b/>
        </w:rPr>
        <w:t>1. §</w:t>
      </w:r>
    </w:p>
    <w:p w:rsidR="009A1472" w:rsidRPr="005A1395" w:rsidRDefault="009A1472" w:rsidP="009A1472">
      <w:pPr>
        <w:jc w:val="both"/>
        <w:rPr>
          <w:rFonts w:eastAsia="Times New Roman"/>
          <w:lang w:eastAsia="ar-SA"/>
        </w:rPr>
      </w:pPr>
      <w:r w:rsidRPr="009542A1">
        <w:rPr>
          <w:rFonts w:eastAsia="Times New Roman"/>
        </w:rPr>
        <w:t xml:space="preserve">Hencida Község Önkormányzat Képviselő-testületének </w:t>
      </w:r>
      <w:r w:rsidRPr="009542A1">
        <w:rPr>
          <w:rFonts w:eastAsia="Times New Roman"/>
          <w:szCs w:val="26"/>
          <w:lang w:eastAsia="ar-SA"/>
        </w:rPr>
        <w:t>a szociális igazgatásról és a szociális ellátásokról szóló 1993. évi III. törvény végrehajtásáról</w:t>
      </w:r>
      <w:r w:rsidRPr="009542A1">
        <w:rPr>
          <w:rFonts w:eastAsia="Times New Roman"/>
          <w:sz w:val="26"/>
          <w:szCs w:val="26"/>
          <w:lang w:eastAsia="ar-SA"/>
        </w:rPr>
        <w:t xml:space="preserve"> </w:t>
      </w:r>
      <w:r w:rsidRPr="009542A1">
        <w:rPr>
          <w:rFonts w:eastAsia="Times New Roman"/>
          <w:lang w:eastAsia="ar-SA"/>
        </w:rPr>
        <w:t xml:space="preserve">szóló </w:t>
      </w:r>
      <w:r w:rsidRPr="009542A1">
        <w:rPr>
          <w:rFonts w:eastAsia="Times New Roman"/>
          <w:szCs w:val="30"/>
          <w:lang w:eastAsia="ar-SA"/>
        </w:rPr>
        <w:t xml:space="preserve">5/2010. (IV. 1.) számú </w:t>
      </w:r>
      <w:r w:rsidRPr="009542A1">
        <w:rPr>
          <w:rFonts w:eastAsia="Times New Roman"/>
          <w:lang w:eastAsia="ar-SA"/>
        </w:rPr>
        <w:t xml:space="preserve">önkormányzati rendelete </w:t>
      </w:r>
      <w:r w:rsidRPr="009542A1">
        <w:rPr>
          <w:rFonts w:eastAsia="Times New Roman"/>
        </w:rPr>
        <w:t>(a továbbiakban:</w:t>
      </w:r>
      <w:r>
        <w:rPr>
          <w:rFonts w:eastAsia="Times New Roman"/>
        </w:rPr>
        <w:t xml:space="preserve"> R.) 11</w:t>
      </w:r>
      <w:r>
        <w:rPr>
          <w:rFonts w:eastAsia="Times New Roman"/>
          <w:lang w:eastAsia="ar-SA"/>
        </w:rPr>
        <w:t xml:space="preserve">. § (5) bekezdés </w:t>
      </w:r>
      <w:r w:rsidRPr="005A1395">
        <w:rPr>
          <w:rFonts w:eastAsia="Times New Roman"/>
          <w:lang w:eastAsia="ar-SA"/>
        </w:rPr>
        <w:t>„</w:t>
      </w:r>
      <w:r w:rsidRPr="005A1395">
        <w:rPr>
          <w:rFonts w:eastAsia="Lucida Sans Unicode"/>
          <w:kern w:val="1"/>
          <w:lang w:eastAsia="zh-CN"/>
        </w:rPr>
        <w:t>havi 5.000.-Ft” szövegrész helyébe „havi 10.000.-Ft” szöveg lép.</w:t>
      </w:r>
    </w:p>
    <w:p w:rsidR="009A1472" w:rsidRDefault="009A1472" w:rsidP="009A1472">
      <w:pPr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</w:t>
      </w:r>
    </w:p>
    <w:p w:rsidR="009A1472" w:rsidRDefault="009A1472" w:rsidP="009A1472">
      <w:pPr>
        <w:jc w:val="center"/>
        <w:rPr>
          <w:b/>
        </w:rPr>
      </w:pPr>
      <w:r w:rsidRPr="005A1395">
        <w:rPr>
          <w:b/>
        </w:rPr>
        <w:t>2. §</w:t>
      </w:r>
    </w:p>
    <w:p w:rsidR="009A1472" w:rsidRDefault="009A1472" w:rsidP="009A1472">
      <w:pPr>
        <w:jc w:val="center"/>
        <w:rPr>
          <w:b/>
        </w:rPr>
      </w:pPr>
    </w:p>
    <w:p w:rsidR="009A1472" w:rsidRPr="0006602D" w:rsidRDefault="009A1472" w:rsidP="009A1472">
      <w:pPr>
        <w:pStyle w:val="Listaszerbekezds"/>
        <w:numPr>
          <w:ilvl w:val="0"/>
          <w:numId w:val="2"/>
        </w:numPr>
        <w:ind w:left="0" w:firstLine="0"/>
        <w:jc w:val="both"/>
      </w:pPr>
      <w:r w:rsidRPr="0006602D">
        <w:t>R. 13.§ (6) bekezdése az alábbi szövegrésszel egészül ki: Ünnepi támogatásra jogosult az a Hencida Község Önkormányzata közigazgatási területén „</w:t>
      </w:r>
      <w:r w:rsidRPr="0006602D">
        <w:rPr>
          <w:b/>
          <w:bCs/>
          <w:i/>
        </w:rPr>
        <w:t>a kérelem benyújtását megelőző év január 1. napján</w:t>
      </w:r>
      <w:r w:rsidRPr="0006602D">
        <w:t>” lakóhellyel, vagy tartózkodási hellyel rendelkező és életvitel szerűen élő kérelmező.</w:t>
      </w:r>
    </w:p>
    <w:p w:rsidR="009A1472" w:rsidRPr="0006602D" w:rsidRDefault="009A1472" w:rsidP="009A1472">
      <w:pPr>
        <w:pStyle w:val="Listaszerbekezds"/>
        <w:numPr>
          <w:ilvl w:val="0"/>
          <w:numId w:val="2"/>
        </w:numPr>
        <w:ind w:left="0" w:firstLine="0"/>
        <w:jc w:val="both"/>
      </w:pPr>
      <w:r w:rsidRPr="0006602D">
        <w:t>R. 13. § (6) bekezdés b) pontja „a húsvéti ünnep alkalmából nyújtható támogatás esetén tárgyév március 1-jén” szövegrésze hatályát veszti.</w:t>
      </w:r>
    </w:p>
    <w:p w:rsidR="009A1472" w:rsidRPr="0006602D" w:rsidRDefault="009A1472" w:rsidP="009A1472">
      <w:pPr>
        <w:pStyle w:val="Listaszerbekezds"/>
        <w:numPr>
          <w:ilvl w:val="0"/>
          <w:numId w:val="2"/>
        </w:numPr>
        <w:ind w:left="0" w:firstLine="0"/>
        <w:jc w:val="both"/>
      </w:pPr>
      <w:r w:rsidRPr="0006602D">
        <w:t>R. 13. § (6) bekezdés d) pontja „a húsvéti ünnep alkalmából nyújtható támogatás esetén a tárgyév március 1-jén” hatályát veszti.</w:t>
      </w:r>
    </w:p>
    <w:p w:rsidR="009A1472" w:rsidRPr="0006602D" w:rsidRDefault="009A1472" w:rsidP="009A1472">
      <w:pPr>
        <w:jc w:val="both"/>
      </w:pPr>
      <w:r w:rsidRPr="0006602D">
        <w:rPr>
          <w:rFonts w:eastAsia="Times New Roman"/>
        </w:rPr>
        <w:t>(4) R.13</w:t>
      </w:r>
      <w:r w:rsidRPr="0006602D">
        <w:rPr>
          <w:rFonts w:eastAsia="Times New Roman"/>
          <w:lang w:eastAsia="ar-SA"/>
        </w:rPr>
        <w:t>. § (6) bekezdés</w:t>
      </w:r>
      <w:r w:rsidRPr="0006602D">
        <w:t xml:space="preserve"> f) pontja helyébe</w:t>
      </w:r>
      <w:r w:rsidRPr="0006602D">
        <w:tab/>
        <w:t>„Az ünnepi támogatás évente egy alkalommal, a karácsonyi ünnep alkalmából nyújtható” szövegrész kerül</w:t>
      </w:r>
    </w:p>
    <w:p w:rsidR="009A1472" w:rsidRPr="0006602D" w:rsidRDefault="009A1472" w:rsidP="009A1472">
      <w:pPr>
        <w:pStyle w:val="Listaszerbekezds"/>
        <w:numPr>
          <w:ilvl w:val="0"/>
          <w:numId w:val="3"/>
        </w:numPr>
        <w:ind w:left="0" w:hanging="11"/>
        <w:jc w:val="both"/>
      </w:pPr>
      <w:r w:rsidRPr="0006602D">
        <w:rPr>
          <w:rFonts w:eastAsia="Times New Roman"/>
        </w:rPr>
        <w:t>R.13</w:t>
      </w:r>
      <w:r w:rsidRPr="0006602D">
        <w:rPr>
          <w:rFonts w:eastAsia="Times New Roman"/>
          <w:lang w:eastAsia="ar-SA"/>
        </w:rPr>
        <w:t xml:space="preserve">. § (6) bekezdés </w:t>
      </w:r>
      <w:r w:rsidRPr="0006602D">
        <w:t>g) pontja helyébe „A támogatás összege a karácsonyi ünnep alkalmából családonként legfeljebb 10.000.-Ft” szöveg lép.</w:t>
      </w:r>
    </w:p>
    <w:p w:rsidR="009A1472" w:rsidRPr="0006602D" w:rsidRDefault="009A1472" w:rsidP="009A1472">
      <w:pPr>
        <w:pStyle w:val="Listaszerbekezds"/>
        <w:numPr>
          <w:ilvl w:val="0"/>
          <w:numId w:val="3"/>
        </w:numPr>
        <w:ind w:left="0" w:firstLine="0"/>
        <w:jc w:val="both"/>
      </w:pPr>
      <w:r w:rsidRPr="0006602D">
        <w:rPr>
          <w:rFonts w:eastAsia="Times New Roman"/>
        </w:rPr>
        <w:t>R. 13. § (6) bekezdés h) pontjában meghatározott melléklet 2. pontjának „a tárgyév december 31. napjáig a 60. életévemet betöltöm és a húsvéti ünnep alkalmából nyújtható támogatás esetén tárgyév március 1-jén lakásfenntartási támogatásban részesülök” szövegrésze hatályát veszti.</w:t>
      </w:r>
    </w:p>
    <w:p w:rsidR="009A1472" w:rsidRPr="0006602D" w:rsidRDefault="009A1472" w:rsidP="009A1472">
      <w:pPr>
        <w:widowControl w:val="0"/>
        <w:tabs>
          <w:tab w:val="right" w:pos="8953"/>
        </w:tabs>
        <w:autoSpaceDE w:val="0"/>
        <w:autoSpaceDN w:val="0"/>
        <w:adjustRightInd w:val="0"/>
        <w:jc w:val="both"/>
        <w:rPr>
          <w:rStyle w:val="FontStyle36"/>
        </w:rPr>
      </w:pPr>
    </w:p>
    <w:p w:rsidR="009A1472" w:rsidRPr="0006602D" w:rsidRDefault="009A1472" w:rsidP="009A1472">
      <w:pPr>
        <w:widowControl w:val="0"/>
        <w:tabs>
          <w:tab w:val="right" w:pos="8953"/>
        </w:tabs>
        <w:autoSpaceDE w:val="0"/>
        <w:autoSpaceDN w:val="0"/>
        <w:adjustRightInd w:val="0"/>
        <w:jc w:val="center"/>
        <w:rPr>
          <w:rFonts w:eastAsia="Times New Roman"/>
          <w:b/>
          <w:bCs/>
          <w:color w:val="000000"/>
          <w:lang w:bidi="hu-HU"/>
        </w:rPr>
      </w:pPr>
      <w:r w:rsidRPr="0006602D">
        <w:rPr>
          <w:rFonts w:eastAsia="Times New Roman"/>
          <w:b/>
          <w:bCs/>
          <w:color w:val="000000"/>
          <w:lang w:bidi="hu-HU"/>
        </w:rPr>
        <w:t>2. §</w:t>
      </w:r>
    </w:p>
    <w:p w:rsidR="009A1472" w:rsidRPr="0006602D" w:rsidRDefault="009A1472" w:rsidP="009A1472">
      <w:pPr>
        <w:widowControl w:val="0"/>
        <w:tabs>
          <w:tab w:val="right" w:pos="8953"/>
        </w:tabs>
        <w:autoSpaceDE w:val="0"/>
        <w:autoSpaceDN w:val="0"/>
        <w:adjustRightInd w:val="0"/>
        <w:jc w:val="center"/>
        <w:rPr>
          <w:rStyle w:val="FontStyle36"/>
        </w:rPr>
      </w:pPr>
    </w:p>
    <w:p w:rsidR="009A1472" w:rsidRPr="0006602D" w:rsidRDefault="009A1472" w:rsidP="009A1472">
      <w:pPr>
        <w:pStyle w:val="Listaszerbekezds"/>
        <w:widowControl w:val="0"/>
        <w:numPr>
          <w:ilvl w:val="0"/>
          <w:numId w:val="1"/>
        </w:numPr>
        <w:tabs>
          <w:tab w:val="left" w:pos="483"/>
        </w:tabs>
        <w:spacing w:after="240"/>
        <w:jc w:val="both"/>
        <w:rPr>
          <w:rFonts w:eastAsia="Times New Roman"/>
          <w:color w:val="000000"/>
          <w:lang w:bidi="hu-HU"/>
        </w:rPr>
      </w:pPr>
      <w:r w:rsidRPr="0006602D">
        <w:rPr>
          <w:rFonts w:eastAsia="Times New Roman"/>
          <w:color w:val="000000"/>
          <w:lang w:bidi="hu-HU"/>
        </w:rPr>
        <w:t>E</w:t>
      </w:r>
      <w:r>
        <w:rPr>
          <w:rFonts w:eastAsia="Times New Roman"/>
          <w:color w:val="000000"/>
          <w:lang w:bidi="hu-HU"/>
        </w:rPr>
        <w:t>z a</w:t>
      </w:r>
      <w:r w:rsidRPr="0006602D">
        <w:rPr>
          <w:rFonts w:eastAsia="Times New Roman"/>
          <w:color w:val="000000"/>
          <w:lang w:bidi="hu-HU"/>
        </w:rPr>
        <w:t xml:space="preserve"> rendelet - a (2) bekezdésben foglalt kivétellel - kihirdetését követő nap lép hatályba.</w:t>
      </w:r>
    </w:p>
    <w:p w:rsidR="009A1472" w:rsidRPr="0006602D" w:rsidRDefault="009A1472" w:rsidP="009A1472">
      <w:pPr>
        <w:pStyle w:val="Listaszerbekezds"/>
        <w:widowControl w:val="0"/>
        <w:numPr>
          <w:ilvl w:val="0"/>
          <w:numId w:val="1"/>
        </w:numPr>
        <w:tabs>
          <w:tab w:val="left" w:pos="483"/>
        </w:tabs>
        <w:spacing w:after="240"/>
        <w:jc w:val="both"/>
        <w:rPr>
          <w:rFonts w:eastAsia="Times New Roman"/>
          <w:color w:val="000000"/>
          <w:lang w:bidi="hu-HU"/>
        </w:rPr>
      </w:pPr>
      <w:r w:rsidRPr="0006602D">
        <w:rPr>
          <w:rFonts w:eastAsia="Times New Roman"/>
          <w:color w:val="000000"/>
          <w:lang w:bidi="hu-HU"/>
        </w:rPr>
        <w:t>Az 1. § 2023. május 1-én lép hatályba.</w:t>
      </w:r>
      <w:bookmarkStart w:id="1" w:name="bookmark252"/>
      <w:bookmarkStart w:id="2" w:name="bookmark253"/>
      <w:bookmarkEnd w:id="1"/>
      <w:bookmarkEnd w:id="2"/>
    </w:p>
    <w:p w:rsidR="00806C39" w:rsidRDefault="00806C39">
      <w:bookmarkStart w:id="3" w:name="_GoBack"/>
      <w:bookmarkEnd w:id="3"/>
    </w:p>
    <w:sectPr w:rsidR="00806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067A2F"/>
    <w:multiLevelType w:val="hybridMultilevel"/>
    <w:tmpl w:val="46629578"/>
    <w:lvl w:ilvl="0" w:tplc="F86A953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5759F"/>
    <w:multiLevelType w:val="hybridMultilevel"/>
    <w:tmpl w:val="B6A2053C"/>
    <w:lvl w:ilvl="0" w:tplc="23501938">
      <w:start w:val="1"/>
      <w:numFmt w:val="decimal"/>
      <w:lvlText w:val="(%1)"/>
      <w:lvlJc w:val="left"/>
      <w:pPr>
        <w:ind w:left="4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657A543D"/>
    <w:multiLevelType w:val="hybridMultilevel"/>
    <w:tmpl w:val="EB8881BC"/>
    <w:lvl w:ilvl="0" w:tplc="C394B94A">
      <w:start w:val="5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472"/>
    <w:rsid w:val="00004729"/>
    <w:rsid w:val="000509EB"/>
    <w:rsid w:val="00090B46"/>
    <w:rsid w:val="000B15F1"/>
    <w:rsid w:val="000C0856"/>
    <w:rsid w:val="00164BDB"/>
    <w:rsid w:val="001C6D5E"/>
    <w:rsid w:val="001C7C9E"/>
    <w:rsid w:val="00203595"/>
    <w:rsid w:val="00240274"/>
    <w:rsid w:val="002406D4"/>
    <w:rsid w:val="00251E6D"/>
    <w:rsid w:val="00267EF6"/>
    <w:rsid w:val="002903E6"/>
    <w:rsid w:val="00296F84"/>
    <w:rsid w:val="00297852"/>
    <w:rsid w:val="002B28E7"/>
    <w:rsid w:val="002D06EF"/>
    <w:rsid w:val="002D5F06"/>
    <w:rsid w:val="002E59C6"/>
    <w:rsid w:val="002F0E4B"/>
    <w:rsid w:val="00351597"/>
    <w:rsid w:val="00364329"/>
    <w:rsid w:val="00376521"/>
    <w:rsid w:val="00444986"/>
    <w:rsid w:val="0045749E"/>
    <w:rsid w:val="004C1FEF"/>
    <w:rsid w:val="004D1A2A"/>
    <w:rsid w:val="004E073D"/>
    <w:rsid w:val="004F3819"/>
    <w:rsid w:val="0050073B"/>
    <w:rsid w:val="005123A5"/>
    <w:rsid w:val="00530531"/>
    <w:rsid w:val="00540252"/>
    <w:rsid w:val="00543502"/>
    <w:rsid w:val="00552E08"/>
    <w:rsid w:val="00557D72"/>
    <w:rsid w:val="00577EFF"/>
    <w:rsid w:val="005A7962"/>
    <w:rsid w:val="00600E92"/>
    <w:rsid w:val="0064049B"/>
    <w:rsid w:val="006546D3"/>
    <w:rsid w:val="006A7688"/>
    <w:rsid w:val="007D54BE"/>
    <w:rsid w:val="00806C39"/>
    <w:rsid w:val="00815A93"/>
    <w:rsid w:val="00826E3E"/>
    <w:rsid w:val="00890DB0"/>
    <w:rsid w:val="00907BD2"/>
    <w:rsid w:val="009508C5"/>
    <w:rsid w:val="0099783F"/>
    <w:rsid w:val="009A1472"/>
    <w:rsid w:val="009A6F78"/>
    <w:rsid w:val="009C5F05"/>
    <w:rsid w:val="00A42DEC"/>
    <w:rsid w:val="00AD62CC"/>
    <w:rsid w:val="00B33785"/>
    <w:rsid w:val="00B54DFA"/>
    <w:rsid w:val="00B5781E"/>
    <w:rsid w:val="00B72D32"/>
    <w:rsid w:val="00BA5C34"/>
    <w:rsid w:val="00C01144"/>
    <w:rsid w:val="00C077DA"/>
    <w:rsid w:val="00C21CED"/>
    <w:rsid w:val="00C31F41"/>
    <w:rsid w:val="00CB78C6"/>
    <w:rsid w:val="00D04D62"/>
    <w:rsid w:val="00D05B6B"/>
    <w:rsid w:val="00D237B3"/>
    <w:rsid w:val="00D4087F"/>
    <w:rsid w:val="00D637B5"/>
    <w:rsid w:val="00DC5FAC"/>
    <w:rsid w:val="00DD6317"/>
    <w:rsid w:val="00DD6BBB"/>
    <w:rsid w:val="00E30538"/>
    <w:rsid w:val="00E328FD"/>
    <w:rsid w:val="00E70417"/>
    <w:rsid w:val="00EE49B2"/>
    <w:rsid w:val="00F64EF8"/>
    <w:rsid w:val="00FB264D"/>
    <w:rsid w:val="00FF297F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190C3A-8E7B-4909-A5CD-AD06B4529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9A1472"/>
    <w:rPr>
      <w:rFonts w:eastAsiaTheme="minorHAnsi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4D1A2A"/>
    <w:pPr>
      <w:keepNext/>
      <w:jc w:val="both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qFormat/>
    <w:rsid w:val="004D1A2A"/>
    <w:pPr>
      <w:keepNext/>
      <w:jc w:val="both"/>
      <w:outlineLvl w:val="1"/>
    </w:pPr>
    <w:rPr>
      <w:b/>
      <w:b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D1A2A"/>
    <w:rPr>
      <w:b/>
      <w:bCs/>
      <w:sz w:val="24"/>
      <w:szCs w:val="24"/>
    </w:rPr>
  </w:style>
  <w:style w:type="character" w:customStyle="1" w:styleId="Cmsor2Char">
    <w:name w:val="Címsor 2 Char"/>
    <w:basedOn w:val="Bekezdsalapbettpusa"/>
    <w:link w:val="Cmsor2"/>
    <w:rsid w:val="004D1A2A"/>
    <w:rPr>
      <w:b/>
      <w:bCs/>
      <w:sz w:val="24"/>
      <w:szCs w:val="24"/>
      <w:u w:val="single"/>
    </w:rPr>
  </w:style>
  <w:style w:type="paragraph" w:styleId="Listaszerbekezds">
    <w:name w:val="List Paragraph"/>
    <w:basedOn w:val="Norml"/>
    <w:uiPriority w:val="34"/>
    <w:qFormat/>
    <w:rsid w:val="009A1472"/>
    <w:pPr>
      <w:ind w:left="720"/>
      <w:contextualSpacing/>
    </w:pPr>
  </w:style>
  <w:style w:type="character" w:customStyle="1" w:styleId="FontStyle36">
    <w:name w:val="Font Style36"/>
    <w:basedOn w:val="Bekezdsalapbettpusa"/>
    <w:uiPriority w:val="99"/>
    <w:rsid w:val="009A1472"/>
    <w:rPr>
      <w:rFonts w:ascii="Times New Roman" w:hAnsi="Times New Roman" w:cs="Times New Roman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1. egyéni séma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323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2023-06-06T14:17:00Z</dcterms:created>
  <dcterms:modified xsi:type="dcterms:W3CDTF">2023-06-06T14:18:00Z</dcterms:modified>
</cp:coreProperties>
</file>