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BEB" w:rsidRPr="00506BEB" w:rsidRDefault="00506BEB" w:rsidP="00506BEB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b/>
          <w:bCs/>
          <w:spacing w:val="-1"/>
          <w:sz w:val="24"/>
          <w:szCs w:val="24"/>
        </w:rPr>
      </w:pPr>
      <w:r w:rsidRPr="00506BEB">
        <w:rPr>
          <w:rFonts w:ascii="Times New Roman" w:eastAsia="Cambria" w:hAnsi="Times New Roman" w:cs="Times New Roman"/>
          <w:b/>
          <w:bCs/>
          <w:sz w:val="24"/>
          <w:szCs w:val="24"/>
        </w:rPr>
        <w:t>HENCIDA</w:t>
      </w:r>
      <w:r w:rsidRPr="00506BEB">
        <w:rPr>
          <w:rFonts w:ascii="Times New Roman" w:eastAsia="Cambria" w:hAnsi="Times New Roman" w:cs="Times New Roman"/>
          <w:b/>
          <w:bCs/>
          <w:spacing w:val="-1"/>
          <w:sz w:val="24"/>
          <w:szCs w:val="24"/>
        </w:rPr>
        <w:t xml:space="preserve"> KÖZSÉG</w:t>
      </w:r>
      <w:r w:rsidRPr="00506BEB">
        <w:rPr>
          <w:rFonts w:ascii="Times New Roman" w:eastAsia="Cambria" w:hAnsi="Times New Roman" w:cs="Times New Roman"/>
          <w:b/>
          <w:bCs/>
          <w:spacing w:val="-2"/>
          <w:sz w:val="24"/>
          <w:szCs w:val="24"/>
        </w:rPr>
        <w:t xml:space="preserve"> </w:t>
      </w:r>
      <w:r w:rsidRPr="00506BEB">
        <w:rPr>
          <w:rFonts w:ascii="Times New Roman" w:eastAsia="Cambria" w:hAnsi="Times New Roman" w:cs="Times New Roman"/>
          <w:b/>
          <w:bCs/>
          <w:spacing w:val="-1"/>
          <w:sz w:val="24"/>
          <w:szCs w:val="24"/>
        </w:rPr>
        <w:t xml:space="preserve">ÖNKORMÁNYZATA </w:t>
      </w:r>
    </w:p>
    <w:p w:rsidR="00506BEB" w:rsidRPr="00506BEB" w:rsidRDefault="00506BEB" w:rsidP="00506BEB">
      <w:pPr>
        <w:widowControl w:val="0"/>
        <w:spacing w:before="37" w:after="0" w:line="240" w:lineRule="auto"/>
        <w:ind w:right="96"/>
        <w:jc w:val="center"/>
        <w:outlineLvl w:val="1"/>
        <w:rPr>
          <w:rFonts w:ascii="Times New Roman" w:eastAsia="Cambria" w:hAnsi="Times New Roman" w:cs="Times New Roman"/>
          <w:sz w:val="24"/>
          <w:szCs w:val="24"/>
        </w:rPr>
      </w:pPr>
      <w:r w:rsidRPr="00506BEB">
        <w:rPr>
          <w:rFonts w:ascii="Times New Roman" w:eastAsia="Cambria" w:hAnsi="Times New Roman" w:cs="Times New Roman"/>
          <w:b/>
          <w:bCs/>
          <w:sz w:val="24"/>
          <w:szCs w:val="24"/>
        </w:rPr>
        <w:t>POLGÁRMESTERÉNEK</w:t>
      </w:r>
    </w:p>
    <w:p w:rsidR="00380D2D" w:rsidRPr="00380D2D" w:rsidRDefault="00380D2D" w:rsidP="00380D2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9</w:t>
      </w:r>
      <w:r w:rsidRPr="00380D2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/2020.(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XI</w:t>
      </w:r>
      <w:r w:rsidR="0037771E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I</w:t>
      </w:r>
      <w:bookmarkStart w:id="0" w:name="_GoBack"/>
      <w:bookmarkEnd w:id="0"/>
      <w:r w:rsidRPr="00380D2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28</w:t>
      </w:r>
      <w:r w:rsidRPr="00380D2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.) önkormányzati rendelete </w:t>
      </w:r>
    </w:p>
    <w:p w:rsidR="00380D2D" w:rsidRPr="00380D2D" w:rsidRDefault="00380D2D" w:rsidP="00380D2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A természetben nyújtott szociális célú tűzifa támogatás jogosultsági feltételeiről </w:t>
      </w:r>
    </w:p>
    <w:p w:rsidR="00380D2D" w:rsidRPr="00380D2D" w:rsidRDefault="00380D2D" w:rsidP="00380D2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lang w:eastAsia="hu-HU"/>
        </w:rPr>
        <w:t>Hencida Község Önkormányzatának Polgármestere a katasztrófavédelemről és a hozzá kapcsolódó egyes törvények módosításáról szóló 2011. évi CXXVIII. törvény 46. § (4) bekezdése alapján biztosított felhatalmazás alapján, valamint a veszélyhelyzet kihirdetéséről szóló 478/2020. (XI. 3.) Korm. rendelet 1. § alapján</w:t>
      </w:r>
      <w:r w:rsidRPr="00380D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települési önkormányzatok szociális célú tüzelőanyag vásárláshoz kapcsolódó támogatás felhasználásáról a következőket rendeli el:</w:t>
      </w:r>
    </w:p>
    <w:p w:rsidR="00380D2D" w:rsidRPr="00380D2D" w:rsidRDefault="00380D2D" w:rsidP="00380D2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smartTag w:uri="urn:schemas-microsoft-com:office:smarttags" w:element="metricconverter">
        <w:smartTagPr>
          <w:attr w:name="ProductID" w:val="1. A"/>
        </w:smartTagPr>
        <w:r w:rsidRPr="00380D2D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hu-HU"/>
          </w:rPr>
          <w:t>1. A</w:t>
        </w:r>
      </w:smartTag>
      <w:r w:rsidRPr="00380D2D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rendelet hatálya</w:t>
      </w:r>
    </w:p>
    <w:p w:rsidR="00380D2D" w:rsidRPr="00380D2D" w:rsidRDefault="00380D2D" w:rsidP="00380D2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hu-HU"/>
        </w:rPr>
        <w:t>1.§</w:t>
      </w:r>
    </w:p>
    <w:p w:rsidR="00380D2D" w:rsidRPr="00380D2D" w:rsidRDefault="00380D2D" w:rsidP="00380D2D">
      <w:pPr>
        <w:shd w:val="clear" w:color="auto" w:fill="FFFFFF"/>
        <w:spacing w:after="0" w:line="298" w:lineRule="exact"/>
        <w:ind w:right="-2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>A rendelet hatálya Hencida községben bejelentett állandó lakóhelyén életvitelszerűen élő, a szociális igazgatásról és szociális ellátásokról szóló 1993. évi III. törvény 3.§</w:t>
      </w:r>
      <w:proofErr w:type="spellStart"/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>-ban</w:t>
      </w:r>
      <w:proofErr w:type="spellEnd"/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 xml:space="preserve"> meghatározott személyekre terjed ki. </w:t>
      </w:r>
    </w:p>
    <w:p w:rsidR="00380D2D" w:rsidRPr="00380D2D" w:rsidRDefault="00380D2D" w:rsidP="00380D2D">
      <w:pPr>
        <w:shd w:val="clear" w:color="auto" w:fill="FFFFFF"/>
        <w:spacing w:after="0" w:line="298" w:lineRule="exact"/>
        <w:ind w:right="-28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</w:p>
    <w:p w:rsidR="00380D2D" w:rsidRPr="00380D2D" w:rsidRDefault="00380D2D" w:rsidP="00380D2D">
      <w:pPr>
        <w:shd w:val="clear" w:color="auto" w:fill="FFFFFF"/>
        <w:spacing w:after="0" w:line="298" w:lineRule="exact"/>
        <w:ind w:right="-28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hu-HU"/>
        </w:rPr>
        <w:t>2. Általános rendelkezések</w:t>
      </w:r>
    </w:p>
    <w:p w:rsidR="00380D2D" w:rsidRPr="00380D2D" w:rsidRDefault="00380D2D" w:rsidP="00380D2D">
      <w:pPr>
        <w:shd w:val="clear" w:color="auto" w:fill="FFFFFF"/>
        <w:spacing w:after="0" w:line="298" w:lineRule="exact"/>
        <w:ind w:right="-28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hu-HU"/>
        </w:rPr>
      </w:pPr>
    </w:p>
    <w:p w:rsidR="00380D2D" w:rsidRPr="00380D2D" w:rsidRDefault="00380D2D" w:rsidP="00380D2D">
      <w:pPr>
        <w:shd w:val="clear" w:color="auto" w:fill="FFFFFF"/>
        <w:spacing w:after="0" w:line="298" w:lineRule="exact"/>
        <w:ind w:right="-28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hu-HU"/>
        </w:rPr>
        <w:t>2. §</w:t>
      </w:r>
    </w:p>
    <w:p w:rsidR="00380D2D" w:rsidRPr="00380D2D" w:rsidRDefault="00380D2D" w:rsidP="00380D2D">
      <w:pPr>
        <w:shd w:val="clear" w:color="auto" w:fill="FFFFFF"/>
        <w:spacing w:after="0" w:line="302" w:lineRule="exact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Önkormányzatunkat a Belügyminiszter, a </w:t>
      </w:r>
      <w:r w:rsidRPr="00380D2D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2020. évi központi költségvetéséről szóló 2019. évi LXXI. törvény 3. melléklet 1. 8. pont szerinti „A települési önkormányzatok szociális célú tüzelőanyag vásárlásához kapcsolódó támogatása”</w:t>
      </w:r>
      <w:r w:rsidRPr="00380D2D">
        <w:rPr>
          <w:rFonts w:ascii="Times New Roman" w:eastAsia="Times New Roman" w:hAnsi="Times New Roman" w:cs="Times New Roman"/>
          <w:sz w:val="24"/>
          <w:szCs w:val="24"/>
          <w:lang w:eastAsia="hu-HU"/>
        </w:rPr>
        <w:t>jogcímen,</w:t>
      </w:r>
      <w:r w:rsidRPr="00380D2D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 xml:space="preserve"> </w:t>
      </w:r>
      <w:r w:rsidRPr="00380D2D">
        <w:rPr>
          <w:rFonts w:ascii="Times New Roman" w:eastAsia="Times New Roman" w:hAnsi="Times New Roman" w:cs="Times New Roman"/>
          <w:sz w:val="24"/>
          <w:szCs w:val="24"/>
          <w:lang w:eastAsia="hu-HU"/>
        </w:rPr>
        <w:t>340 erdei köbméter kemény lombos tűzifa vásárlásához vissza nem térítendő támogatásban részesítette,</w:t>
      </w: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 xml:space="preserve"> mely támogatási összegből beszerzett tűzifát, e rendelet részletes szabályai szerint kell felhasználni. </w:t>
      </w:r>
    </w:p>
    <w:p w:rsidR="00380D2D" w:rsidRPr="00380D2D" w:rsidRDefault="00380D2D" w:rsidP="00380D2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hd w:val="clear" w:color="auto" w:fill="FFFFFF"/>
        <w:spacing w:after="0" w:line="302" w:lineRule="exact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</w:p>
    <w:p w:rsidR="00380D2D" w:rsidRPr="00380D2D" w:rsidRDefault="00380D2D" w:rsidP="00380D2D">
      <w:pPr>
        <w:shd w:val="clear" w:color="auto" w:fill="FFFFFF"/>
        <w:spacing w:after="0" w:line="30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hu-HU"/>
        </w:rPr>
        <w:t>3. Szociális célú tűzifa juttatás részletes szabályai</w:t>
      </w:r>
    </w:p>
    <w:p w:rsidR="00380D2D" w:rsidRPr="00380D2D" w:rsidRDefault="00380D2D" w:rsidP="00380D2D">
      <w:pPr>
        <w:shd w:val="clear" w:color="auto" w:fill="FFFFFF"/>
        <w:spacing w:after="0" w:line="30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hu-HU"/>
        </w:rPr>
      </w:pPr>
    </w:p>
    <w:p w:rsidR="00380D2D" w:rsidRPr="00380D2D" w:rsidRDefault="00380D2D" w:rsidP="00380D2D">
      <w:pPr>
        <w:shd w:val="clear" w:color="auto" w:fill="FFFFFF"/>
        <w:spacing w:after="0" w:line="302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hu-HU"/>
        </w:rPr>
        <w:t>3.§</w:t>
      </w:r>
    </w:p>
    <w:p w:rsidR="00380D2D" w:rsidRPr="00380D2D" w:rsidRDefault="00380D2D" w:rsidP="00380D2D">
      <w:pPr>
        <w:shd w:val="clear" w:color="auto" w:fill="FFFFFF"/>
        <w:spacing w:before="120" w:after="120" w:line="302" w:lineRule="exact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 xml:space="preserve"> (1) A képviselő-testület természetbeni juttatásként az arra rászoruló személyek részére térítésmentesen tűzifát biztosít. A juttatást a képviselő-testület a támogatásból beszerzett tűzifa mennyiségének erejéig biztosítja.  </w:t>
      </w:r>
    </w:p>
    <w:p w:rsidR="00380D2D" w:rsidRPr="00380D2D" w:rsidRDefault="00380D2D" w:rsidP="00380D2D">
      <w:pPr>
        <w:shd w:val="clear" w:color="auto" w:fill="FFFFFF"/>
        <w:spacing w:after="0" w:line="302" w:lineRule="exact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>(2)Az elbírálás során előnyt élvez az a kérelmező, aki</w:t>
      </w:r>
    </w:p>
    <w:p w:rsidR="00380D2D" w:rsidRPr="00380D2D" w:rsidRDefault="00380D2D" w:rsidP="00380D2D">
      <w:pPr>
        <w:shd w:val="clear" w:color="auto" w:fill="FFFFFF"/>
        <w:spacing w:after="0" w:line="302" w:lineRule="exact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>a) aktív korúak ellátására</w:t>
      </w:r>
    </w:p>
    <w:p w:rsidR="00380D2D" w:rsidRPr="00380D2D" w:rsidRDefault="00380D2D" w:rsidP="00380D2D">
      <w:pPr>
        <w:shd w:val="clear" w:color="auto" w:fill="FFFFFF"/>
        <w:spacing w:after="0" w:line="302" w:lineRule="exact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>b) időskorúak járadékára</w:t>
      </w:r>
    </w:p>
    <w:p w:rsidR="00380D2D" w:rsidRPr="00380D2D" w:rsidRDefault="00380D2D" w:rsidP="00380D2D">
      <w:pPr>
        <w:shd w:val="clear" w:color="auto" w:fill="FFFFFF"/>
        <w:spacing w:after="0" w:line="302" w:lineRule="exact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 xml:space="preserve">c) települési lakásfenntartási támogatásra volt jogosult, továbbá: </w:t>
      </w:r>
    </w:p>
    <w:p w:rsidR="00380D2D" w:rsidRPr="00380D2D" w:rsidRDefault="00380D2D" w:rsidP="00380D2D">
      <w:pPr>
        <w:shd w:val="clear" w:color="auto" w:fill="FFFFFF"/>
        <w:spacing w:after="0" w:line="302" w:lineRule="exact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 xml:space="preserve">d) </w:t>
      </w:r>
      <w:r w:rsidRPr="00380D2D">
        <w:rPr>
          <w:rFonts w:ascii="Times New Roman" w:eastAsia="Times New Roman" w:hAnsi="Times New Roman" w:cs="Times New Roman"/>
          <w:i/>
          <w:color w:val="000000"/>
          <w:spacing w:val="-2"/>
          <w:sz w:val="24"/>
          <w:szCs w:val="24"/>
          <w:lang w:eastAsia="hu-HU"/>
        </w:rPr>
        <w:t xml:space="preserve">a gyermekek védelméről és a gyámügyi igazgatásról szóló 1997. évi XXXI. törvényben szabályozott </w:t>
      </w: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 xml:space="preserve">halmozottan hátrányos helyzetű gyermekeket nevelő család </w:t>
      </w:r>
    </w:p>
    <w:p w:rsidR="00380D2D" w:rsidRPr="00380D2D" w:rsidRDefault="00380D2D" w:rsidP="00380D2D">
      <w:pPr>
        <w:shd w:val="clear" w:color="auto" w:fill="FFFFFF"/>
        <w:spacing w:before="120" w:after="120" w:line="302" w:lineRule="exact"/>
        <w:jc w:val="both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hu-HU"/>
        </w:rPr>
        <w:t>(3) A tűzifa támogatás ugyanazon lakott ingatlanra csak egy jogosultnak és legfeljebb egy jogcímen állapítható meg, függetlenül a lakásban élő személyek és a háztartások számától.</w:t>
      </w:r>
    </w:p>
    <w:p w:rsidR="00380D2D" w:rsidRPr="00380D2D" w:rsidRDefault="00380D2D" w:rsidP="00380D2D">
      <w:pPr>
        <w:spacing w:before="120" w:after="120" w:line="276" w:lineRule="auto"/>
        <w:jc w:val="both"/>
        <w:rPr>
          <w:rFonts w:ascii="Georgia" w:eastAsia="Times New Roman" w:hAnsi="Georgia" w:cs="Calibri"/>
          <w:lang w:eastAsia="hu-HU"/>
        </w:rPr>
      </w:pPr>
      <w:r w:rsidRPr="00380D2D">
        <w:rPr>
          <w:rFonts w:ascii="Georgia" w:eastAsia="Times New Roman" w:hAnsi="Georgia" w:cs="Calibri"/>
          <w:lang w:eastAsia="hu-HU"/>
        </w:rPr>
        <w:lastRenderedPageBreak/>
        <w:t>(4) Az üresen álló, nem lakott ingatlanra, amelyben életvitelszerűen senki sem él, valamint azon ingatlan vonatkozásában, amely tűzifával egyáltalán nem fűthető, támogatás nem igényelhető.</w:t>
      </w:r>
    </w:p>
    <w:p w:rsidR="00380D2D" w:rsidRPr="00380D2D" w:rsidRDefault="00380D2D" w:rsidP="00380D2D">
      <w:pPr>
        <w:widowControl w:val="0"/>
        <w:shd w:val="clear" w:color="auto" w:fill="FFFFFF"/>
        <w:spacing w:before="120" w:after="120" w:line="240" w:lineRule="auto"/>
        <w:ind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>(5) A támogatás megállapítása iránti eljárás az e rendelet 1. melléklete szerinti kérelemre indul.</w:t>
      </w:r>
    </w:p>
    <w:p w:rsidR="00380D2D" w:rsidRPr="00380D2D" w:rsidRDefault="00380D2D" w:rsidP="00380D2D">
      <w:pPr>
        <w:widowControl w:val="0"/>
        <w:shd w:val="clear" w:color="auto" w:fill="FFFFFF"/>
        <w:spacing w:before="120" w:after="120" w:line="240" w:lineRule="auto"/>
        <w:ind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 xml:space="preserve">(6) A kérelmeket legkésőbb 2021. január 8-ig lehet benyújtani a Hencidai Közös Önkormányzati Hivatalban. A határidő elmulasztása jogvesztő. </w:t>
      </w:r>
    </w:p>
    <w:p w:rsidR="00380D2D" w:rsidRPr="00380D2D" w:rsidRDefault="00380D2D" w:rsidP="00380D2D">
      <w:pPr>
        <w:widowControl w:val="0"/>
        <w:shd w:val="clear" w:color="auto" w:fill="FFFFFF"/>
        <w:spacing w:before="120" w:after="120" w:line="240" w:lineRule="auto"/>
        <w:ind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>(7) A jogosultság, és a kérelemben foglaltak valódiságának ellenőrzésére az eljárás során környezettanulmány készíthető.</w:t>
      </w:r>
    </w:p>
    <w:p w:rsidR="00380D2D" w:rsidRPr="00380D2D" w:rsidRDefault="00380D2D" w:rsidP="00380D2D">
      <w:pPr>
        <w:widowControl w:val="0"/>
        <w:shd w:val="clear" w:color="auto" w:fill="FFFFFF"/>
        <w:spacing w:before="120" w:after="120" w:line="240" w:lineRule="auto"/>
        <w:ind w:right="-28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 xml:space="preserve">(8) Hencida Község Önkormányzata Képviselő-testülete a szociális célú tűzifa juttatásával kapcsolatos valamennyi hatáskört a polgármesterre ruházza át, aki a jogosultságról legkésőbb 2021. január 15- </w:t>
      </w:r>
      <w:proofErr w:type="spellStart"/>
      <w:r w:rsidRPr="00380D2D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>ig</w:t>
      </w:r>
      <w:proofErr w:type="spellEnd"/>
      <w:r w:rsidRPr="00380D2D">
        <w:rPr>
          <w:rFonts w:ascii="Times New Roman" w:eastAsia="Times New Roman" w:hAnsi="Times New Roman" w:cs="Times New Roman"/>
          <w:spacing w:val="-2"/>
          <w:sz w:val="24"/>
          <w:szCs w:val="24"/>
          <w:lang w:eastAsia="hu-HU"/>
        </w:rPr>
        <w:t xml:space="preserve"> egyedi határozattal dönt.</w:t>
      </w:r>
    </w:p>
    <w:p w:rsidR="00380D2D" w:rsidRPr="00380D2D" w:rsidRDefault="00380D2D" w:rsidP="00380D2D">
      <w:pPr>
        <w:widowControl w:val="0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pacing w:val="-5"/>
          <w:sz w:val="24"/>
          <w:szCs w:val="24"/>
          <w:lang w:eastAsia="hu-HU"/>
        </w:rPr>
        <w:t>(9) A támogatásból rendelkezésre álló tűzifa mennyiség a benyújtási határidőig beérkezett kérelmek között egyenlő arányban kerül kiosztásra.</w:t>
      </w:r>
    </w:p>
    <w:p w:rsidR="00380D2D" w:rsidRPr="00380D2D" w:rsidRDefault="00380D2D" w:rsidP="00380D2D">
      <w:pPr>
        <w:widowControl w:val="0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pacing w:val="-5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pacing w:val="-5"/>
          <w:sz w:val="24"/>
          <w:szCs w:val="24"/>
          <w:lang w:eastAsia="hu-HU"/>
        </w:rPr>
        <w:t xml:space="preserve"> </w:t>
      </w:r>
    </w:p>
    <w:p w:rsidR="00380D2D" w:rsidRPr="00380D2D" w:rsidRDefault="00380D2D" w:rsidP="00380D2D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hu-HU"/>
        </w:rPr>
        <w:t>4. Záró rendelkezések</w:t>
      </w:r>
    </w:p>
    <w:p w:rsidR="00380D2D" w:rsidRPr="00380D2D" w:rsidRDefault="00380D2D" w:rsidP="00380D2D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hu-HU"/>
        </w:rPr>
      </w:pPr>
    </w:p>
    <w:p w:rsidR="00380D2D" w:rsidRPr="00380D2D" w:rsidRDefault="00380D2D" w:rsidP="00380D2D">
      <w:pPr>
        <w:widowControl w:val="0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hu-HU"/>
        </w:rPr>
        <w:t>4.§</w:t>
      </w:r>
    </w:p>
    <w:p w:rsidR="00380D2D" w:rsidRPr="00380D2D" w:rsidRDefault="00380D2D" w:rsidP="00380D2D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hu-HU"/>
        </w:rPr>
      </w:pPr>
    </w:p>
    <w:p w:rsidR="00380D2D" w:rsidRPr="00380D2D" w:rsidRDefault="00380D2D" w:rsidP="00380D2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hu-HU"/>
        </w:rPr>
        <w:t>(1)</w:t>
      </w:r>
      <w:r w:rsidRPr="00380D2D">
        <w:rPr>
          <w:rFonts w:ascii="Times New Roman" w:eastAsia="Times New Roman" w:hAnsi="Times New Roman" w:cs="Times New Roman"/>
          <w:b/>
          <w:bCs/>
          <w:color w:val="000000"/>
          <w:spacing w:val="-5"/>
          <w:sz w:val="24"/>
          <w:szCs w:val="24"/>
          <w:lang w:eastAsia="hu-HU"/>
        </w:rPr>
        <w:t xml:space="preserve"> </w:t>
      </w:r>
      <w:r w:rsidRPr="00380D2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hu-HU"/>
        </w:rPr>
        <w:t xml:space="preserve">A rendelet kihirdetése napján lép hatályba. </w:t>
      </w:r>
    </w:p>
    <w:p w:rsidR="00380D2D" w:rsidRPr="00380D2D" w:rsidRDefault="00380D2D" w:rsidP="00380D2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hu-HU"/>
        </w:rPr>
        <w:t xml:space="preserve">(2) A rendelet 2021. február 15-én hatályát veszti. </w:t>
      </w:r>
    </w:p>
    <w:p w:rsidR="00380D2D" w:rsidRPr="00380D2D" w:rsidRDefault="00380D2D" w:rsidP="00380D2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hu-HU"/>
        </w:rPr>
      </w:pPr>
    </w:p>
    <w:p w:rsidR="00380D2D" w:rsidRPr="00380D2D" w:rsidRDefault="00380D2D" w:rsidP="00380D2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Hencida, 2020. december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28</w:t>
      </w:r>
      <w:r w:rsidRPr="00380D2D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Szémán László                                                                        dr. Barcsai Sándor</w:t>
      </w: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  <w:r w:rsidRPr="00380D2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      polgármester                                                                               aljegyző</w:t>
      </w: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before="159"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before="159"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before="159"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before="159"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before="159"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380D2D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 xml:space="preserve">1. számú melléklet a </w:t>
      </w:r>
      <w:r w:rsidR="00990339">
        <w:rPr>
          <w:rFonts w:ascii="Times New Roman" w:eastAsia="Calibri" w:hAnsi="Times New Roman" w:cs="Times New Roman"/>
          <w:sz w:val="24"/>
          <w:szCs w:val="24"/>
          <w:lang w:eastAsia="hu-HU"/>
        </w:rPr>
        <w:t>9</w:t>
      </w:r>
      <w:r w:rsidRPr="00380D2D">
        <w:rPr>
          <w:rFonts w:ascii="Times New Roman" w:eastAsia="Calibri" w:hAnsi="Times New Roman" w:cs="Times New Roman"/>
          <w:sz w:val="24"/>
          <w:szCs w:val="24"/>
          <w:lang w:eastAsia="hu-HU"/>
        </w:rPr>
        <w:t>/2020. (</w:t>
      </w:r>
      <w:r w:rsidR="00990339">
        <w:rPr>
          <w:rFonts w:ascii="Times New Roman" w:eastAsia="Calibri" w:hAnsi="Times New Roman" w:cs="Times New Roman"/>
          <w:sz w:val="24"/>
          <w:szCs w:val="24"/>
          <w:lang w:eastAsia="hu-HU"/>
        </w:rPr>
        <w:t>XII</w:t>
      </w:r>
      <w:r w:rsidRPr="00380D2D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</w:t>
      </w:r>
      <w:r w:rsidR="00990339">
        <w:rPr>
          <w:rFonts w:ascii="Times New Roman" w:eastAsia="Calibri" w:hAnsi="Times New Roman" w:cs="Times New Roman"/>
          <w:sz w:val="24"/>
          <w:szCs w:val="24"/>
          <w:lang w:eastAsia="hu-HU"/>
        </w:rPr>
        <w:t>28</w:t>
      </w:r>
      <w:r w:rsidRPr="00380D2D">
        <w:rPr>
          <w:rFonts w:ascii="Times New Roman" w:eastAsia="Calibri" w:hAnsi="Times New Roman" w:cs="Times New Roman"/>
          <w:sz w:val="24"/>
          <w:szCs w:val="24"/>
          <w:lang w:eastAsia="hu-HU"/>
        </w:rPr>
        <w:t>.) számú rendelethez</w:t>
      </w:r>
    </w:p>
    <w:p w:rsidR="00380D2D" w:rsidRPr="00380D2D" w:rsidRDefault="00380D2D" w:rsidP="00380D2D">
      <w:pPr>
        <w:autoSpaceDE w:val="0"/>
        <w:autoSpaceDN w:val="0"/>
        <w:adjustRightInd w:val="0"/>
        <w:spacing w:before="159"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380D2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hu-HU"/>
        </w:rPr>
        <w:t>SZOCIÁLIS TŰZIFA IGÉNYLŐ ADATLAP</w:t>
      </w: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auto"/>
        <w:ind w:left="255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before="89"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>1</w:t>
      </w:r>
      <w:r w:rsidRPr="00380D2D">
        <w:rPr>
          <w:rFonts w:ascii="Times New Roman" w:eastAsia="Calibri" w:hAnsi="Times New Roman" w:cs="Times New Roman"/>
          <w:b/>
          <w:bCs/>
          <w:color w:val="000000"/>
          <w:lang w:eastAsia="hu-HU"/>
        </w:rPr>
        <w:t>./ Kérelmező neve /születési név is /_______________________________________________</w:t>
      </w:r>
    </w:p>
    <w:p w:rsidR="00380D2D" w:rsidRPr="00380D2D" w:rsidRDefault="00380D2D" w:rsidP="00380D2D">
      <w:pPr>
        <w:autoSpaceDE w:val="0"/>
        <w:autoSpaceDN w:val="0"/>
        <w:adjustRightInd w:val="0"/>
        <w:spacing w:before="89" w:after="0" w:line="240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hu-HU"/>
        </w:rPr>
      </w:pPr>
    </w:p>
    <w:p w:rsidR="00380D2D" w:rsidRPr="00380D2D" w:rsidRDefault="00380D2D" w:rsidP="00380D2D">
      <w:pPr>
        <w:tabs>
          <w:tab w:val="left" w:leader="underscore" w:pos="5393"/>
          <w:tab w:val="left" w:leader="underscore" w:pos="812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40"/>
          <w:szCs w:val="4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 xml:space="preserve">            Társadalombiztosítási Azonosító Jel /TAJ szám/: </w:t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</w:p>
    <w:p w:rsidR="00380D2D" w:rsidRPr="00380D2D" w:rsidRDefault="00380D2D" w:rsidP="00380D2D">
      <w:pPr>
        <w:tabs>
          <w:tab w:val="left" w:leader="underscore" w:pos="5393"/>
          <w:tab w:val="left" w:leader="underscore" w:pos="8123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lang w:eastAsia="hu-HU"/>
        </w:rPr>
      </w:pPr>
    </w:p>
    <w:p w:rsidR="00380D2D" w:rsidRPr="00380D2D" w:rsidRDefault="00380D2D" w:rsidP="00380D2D">
      <w:pPr>
        <w:tabs>
          <w:tab w:val="left" w:leader="underscore" w:pos="5393"/>
          <w:tab w:val="left" w:leader="underscore" w:pos="8123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>Születési helye:</w:t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  <w:t>Anyja neve:</w:t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</w:r>
    </w:p>
    <w:p w:rsidR="00380D2D" w:rsidRPr="00380D2D" w:rsidRDefault="00380D2D" w:rsidP="00380D2D">
      <w:pPr>
        <w:tabs>
          <w:tab w:val="left" w:leader="underscore" w:pos="3057"/>
          <w:tab w:val="left" w:leader="underscore" w:pos="5210"/>
          <w:tab w:val="left" w:leader="underscore" w:pos="6663"/>
        </w:tabs>
        <w:autoSpaceDE w:val="0"/>
        <w:autoSpaceDN w:val="0"/>
        <w:adjustRightInd w:val="0"/>
        <w:spacing w:before="229" w:after="0" w:line="240" w:lineRule="auto"/>
        <w:rPr>
          <w:rFonts w:ascii="Times New Roman" w:eastAsia="Calibri" w:hAnsi="Times New Roman" w:cs="Times New Roman"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 xml:space="preserve">             Születési idő:</w:t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  <w:t>év</w:t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  <w:t>hónap</w:t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  <w:t>nap</w:t>
      </w:r>
    </w:p>
    <w:p w:rsidR="00380D2D" w:rsidRPr="00380D2D" w:rsidRDefault="00380D2D" w:rsidP="00380D2D">
      <w:pPr>
        <w:tabs>
          <w:tab w:val="left" w:leader="underscore" w:pos="7063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br/>
        <w:t xml:space="preserve">2./ </w:t>
      </w:r>
      <w:r w:rsidRPr="00380D2D">
        <w:rPr>
          <w:rFonts w:ascii="Times New Roman" w:eastAsia="Calibri" w:hAnsi="Times New Roman" w:cs="Times New Roman"/>
          <w:b/>
          <w:bCs/>
          <w:color w:val="000000"/>
          <w:lang w:eastAsia="hu-HU"/>
        </w:rPr>
        <w:t xml:space="preserve">Lakóhely:   </w:t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sz w:val="40"/>
          <w:szCs w:val="40"/>
          <w:lang w:eastAsia="hu-HU"/>
        </w:rPr>
        <w:sym w:font="Wingdings 2" w:char="F030"/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  <w:t>helység</w:t>
      </w: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auto"/>
        <w:ind w:left="982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380D2D" w:rsidRPr="00380D2D" w:rsidRDefault="00380D2D" w:rsidP="00380D2D">
      <w:pPr>
        <w:tabs>
          <w:tab w:val="left" w:leader="underscore" w:pos="4752"/>
          <w:tab w:val="left" w:leader="underscore" w:pos="6127"/>
          <w:tab w:val="left" w:leader="underscore" w:pos="7377"/>
          <w:tab w:val="left" w:leader="underscore" w:pos="8417"/>
        </w:tabs>
        <w:autoSpaceDE w:val="0"/>
        <w:autoSpaceDN w:val="0"/>
        <w:adjustRightInd w:val="0"/>
        <w:spacing w:before="28" w:after="0" w:line="240" w:lineRule="auto"/>
        <w:ind w:left="982"/>
        <w:rPr>
          <w:rFonts w:ascii="Times New Roman" w:eastAsia="Calibri" w:hAnsi="Times New Roman" w:cs="Times New Roman"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  <w:t>utca</w:t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  <w:t>sz..</w:t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  <w:t>em.</w:t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ab/>
        <w:t>aj</w:t>
      </w:r>
    </w:p>
    <w:p w:rsidR="00380D2D" w:rsidRPr="00380D2D" w:rsidRDefault="00380D2D" w:rsidP="00380D2D">
      <w:pPr>
        <w:tabs>
          <w:tab w:val="left" w:leader="underscore" w:pos="4752"/>
          <w:tab w:val="left" w:leader="underscore" w:pos="6127"/>
          <w:tab w:val="left" w:leader="underscore" w:pos="7377"/>
          <w:tab w:val="left" w:leader="underscore" w:pos="8417"/>
        </w:tabs>
        <w:autoSpaceDE w:val="0"/>
        <w:autoSpaceDN w:val="0"/>
        <w:adjustRightInd w:val="0"/>
        <w:spacing w:before="28" w:after="0" w:line="240" w:lineRule="auto"/>
        <w:ind w:left="982"/>
        <w:rPr>
          <w:rFonts w:ascii="Times New Roman" w:eastAsia="Calibri" w:hAnsi="Times New Roman" w:cs="Times New Roman"/>
          <w:color w:val="000000"/>
          <w:lang w:eastAsia="hu-HU"/>
        </w:rPr>
      </w:pPr>
    </w:p>
    <w:p w:rsidR="00380D2D" w:rsidRPr="00380D2D" w:rsidRDefault="00380D2D" w:rsidP="00380D2D">
      <w:pPr>
        <w:tabs>
          <w:tab w:val="left" w:leader="underscore" w:pos="4752"/>
          <w:tab w:val="left" w:leader="underscore" w:pos="6127"/>
          <w:tab w:val="left" w:leader="underscore" w:pos="7377"/>
          <w:tab w:val="left" w:leader="underscore" w:pos="8417"/>
        </w:tabs>
        <w:autoSpaceDE w:val="0"/>
        <w:autoSpaceDN w:val="0"/>
        <w:adjustRightInd w:val="0"/>
        <w:spacing w:before="28" w:after="0" w:line="240" w:lineRule="auto"/>
        <w:jc w:val="both"/>
        <w:rPr>
          <w:rFonts w:ascii="Times New Roman" w:eastAsia="Calibri" w:hAnsi="Times New Roman" w:cs="Times New Roman"/>
          <w:b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>3./</w:t>
      </w:r>
      <w:r w:rsidRPr="00380D2D">
        <w:rPr>
          <w:rFonts w:ascii="Times New Roman" w:eastAsia="Calibri" w:hAnsi="Times New Roman" w:cs="Times New Roman"/>
          <w:b/>
          <w:color w:val="000000"/>
          <w:lang w:eastAsia="hu-HU"/>
        </w:rPr>
        <w:t xml:space="preserve"> Kérelmezővel azonos lakcímen, ott bejelentett lakóhellyel rendelkezők adatai:</w:t>
      </w:r>
    </w:p>
    <w:p w:rsidR="00380D2D" w:rsidRPr="00380D2D" w:rsidRDefault="00380D2D" w:rsidP="00380D2D">
      <w:pPr>
        <w:spacing w:after="314" w:line="1" w:lineRule="exact"/>
        <w:rPr>
          <w:rFonts w:ascii="Calibri" w:eastAsia="Times New Roman" w:hAnsi="Calibri" w:cs="Calibri"/>
          <w:sz w:val="2"/>
          <w:szCs w:val="2"/>
          <w:lang w:eastAsia="hu-HU"/>
        </w:rPr>
      </w:pPr>
    </w:p>
    <w:tbl>
      <w:tblPr>
        <w:tblW w:w="985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38"/>
        <w:gridCol w:w="1643"/>
        <w:gridCol w:w="2808"/>
        <w:gridCol w:w="2762"/>
      </w:tblGrid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ind w:left="406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  <w:t>Név, születési név is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29" w:lineRule="exact"/>
              <w:ind w:right="39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  <w:t>Rokoni kapcsolat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29" w:lineRule="exact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  <w:t>Születési idő, TAJ szám</w:t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ind w:left="825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  <w:lang w:eastAsia="hu-HU"/>
              </w:rPr>
              <w:t>Anyja neve</w:t>
            </w: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1.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2.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53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3.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67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4.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5.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53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6.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7.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8.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9.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10.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80D2D" w:rsidRPr="00380D2D" w:rsidTr="006015F8">
        <w:tc>
          <w:tcPr>
            <w:tcW w:w="2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>11.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</w:p>
          <w:p w:rsidR="00380D2D" w:rsidRPr="00380D2D" w:rsidRDefault="00380D2D" w:rsidP="00380D2D">
            <w:pPr>
              <w:tabs>
                <w:tab w:val="left" w:leader="dot" w:pos="740"/>
                <w:tab w:val="left" w:leader="dot" w:pos="1636"/>
                <w:tab w:val="left" w:leader="dot" w:pos="23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év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hó</w:t>
            </w:r>
            <w:r w:rsidRPr="00380D2D"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lang w:eastAsia="hu-HU"/>
              </w:rPr>
              <w:tab/>
              <w:t>nap</w:t>
            </w:r>
          </w:p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360" w:lineRule="exact"/>
              <w:rPr>
                <w:rFonts w:ascii="Times New Roman" w:eastAsia="Calibri" w:hAnsi="Times New Roman" w:cs="Times New Roman"/>
                <w:color w:val="000000"/>
                <w:spacing w:val="-20"/>
                <w:position w:val="-7"/>
                <w:sz w:val="48"/>
                <w:szCs w:val="48"/>
                <w:lang w:eastAsia="hu-HU"/>
              </w:rPr>
            </w:pP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24"/>
                <w:lang w:eastAsia="hu-HU"/>
              </w:rPr>
              <w:t xml:space="preserve"> </w:t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  <w:r w:rsidRPr="00380D2D">
              <w:rPr>
                <w:rFonts w:ascii="Times New Roman" w:eastAsia="Calibri" w:hAnsi="Times New Roman" w:cs="Times New Roman"/>
                <w:sz w:val="36"/>
                <w:szCs w:val="36"/>
                <w:lang w:eastAsia="hu-HU"/>
              </w:rPr>
              <w:sym w:font="Wingdings 2" w:char="F030"/>
            </w:r>
          </w:p>
        </w:tc>
        <w:tc>
          <w:tcPr>
            <w:tcW w:w="27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80D2D" w:rsidRPr="00380D2D" w:rsidRDefault="00380D2D" w:rsidP="00380D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380D2D" w:rsidRPr="00380D2D" w:rsidRDefault="00380D2D" w:rsidP="00380D2D">
      <w:pPr>
        <w:tabs>
          <w:tab w:val="left" w:leader="underscore" w:pos="4752"/>
          <w:tab w:val="left" w:leader="underscore" w:pos="6127"/>
          <w:tab w:val="left" w:leader="underscore" w:pos="7377"/>
          <w:tab w:val="left" w:leader="underscore" w:pos="8417"/>
        </w:tabs>
        <w:autoSpaceDE w:val="0"/>
        <w:autoSpaceDN w:val="0"/>
        <w:adjustRightInd w:val="0"/>
        <w:spacing w:before="28" w:after="0" w:line="240" w:lineRule="auto"/>
        <w:rPr>
          <w:rFonts w:ascii="Times New Roman" w:eastAsia="Calibri" w:hAnsi="Times New Roman" w:cs="Times New Roman"/>
          <w:color w:val="000000"/>
          <w:lang w:eastAsia="hu-HU"/>
        </w:rPr>
        <w:sectPr w:rsidR="00380D2D" w:rsidRPr="00380D2D" w:rsidSect="001A1C6C">
          <w:footerReference w:type="default" r:id="rId6"/>
          <w:headerReference w:type="first" r:id="rId7"/>
          <w:footerReference w:type="first" r:id="rId8"/>
          <w:pgSz w:w="11905" w:h="16837"/>
          <w:pgMar w:top="1176" w:right="1285" w:bottom="1314" w:left="1141" w:header="708" w:footer="708" w:gutter="0"/>
          <w:cols w:space="60"/>
          <w:noEndnote/>
          <w:docGrid w:linePitch="299"/>
        </w:sectPr>
      </w:pPr>
    </w:p>
    <w:p w:rsidR="00380D2D" w:rsidRPr="00380D2D" w:rsidRDefault="00421F0E" w:rsidP="00380D2D">
      <w:pPr>
        <w:autoSpaceDE w:val="0"/>
        <w:autoSpaceDN w:val="0"/>
        <w:adjustRightInd w:val="0"/>
        <w:spacing w:before="41" w:after="0" w:line="268" w:lineRule="exact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421F0E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lastRenderedPageBreak/>
        <w:pict>
          <v:group id="Group 2" o:spid="_x0000_s1026" style="position:absolute;left:0;text-align:left;margin-left:-2.4pt;margin-top:15.45pt;width:483.05pt;height:305.5pt;z-index:251659264;mso-wrap-distance-left:1.9pt;mso-wrap-distance-right:1.9pt;mso-wrap-distance-bottom:13.9pt;mso-position-horizontal-relative:margin" coordorigin="1037,1445" coordsize="8909,55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1037;top:1445;width:8909;height:505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JMIcQA&#10;AADaAAAADwAAAGRycy9kb3ducmV2LnhtbESPQWvCQBSE7wX/w/KEXkQ3zaHU6CoiFDwIpUmL10f2&#10;mU3Mvo3ZVaO/vlso9DjMzDfMcj3YVlyp97VjBS+zBARx6XTNlYKv4n36BsIHZI2tY1JwJw/r1ehp&#10;iZl2N/6kax4qESHsM1RgQugyKX1pyKKfuY44ekfXWwxR9pXUPd4i3LYyTZJXabHmuGCwo62h8pRf&#10;rIKP43ez69J9Hg7nSdHMTfMwk0Kp5/GwWYAINIT/8F97pxWk8Hsl3gC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vCTCHEAAAA2gAAAA8AAAAAAAAAAAAAAAAAmAIAAGRycy9k&#10;b3ducmV2LnhtbFBLBQYAAAAABAAEAPUAAACJAwAAAAA=&#10;" filled="f" strokecolor="white" strokeweight="0">
              <v:textbox inset="0,0,0,0">
                <w:txbxContent>
                  <w:tbl>
                    <w:tblPr>
                      <w:tblW w:w="9080" w:type="dxa"/>
                      <w:tblInd w:w="40" w:type="dxa"/>
                      <w:tblBorders>
                        <w:top w:val="single" w:sz="6" w:space="0" w:color="auto"/>
                        <w:left w:val="single" w:sz="6" w:space="0" w:color="auto"/>
                        <w:bottom w:val="single" w:sz="6" w:space="0" w:color="auto"/>
                        <w:right w:val="single" w:sz="6" w:space="0" w:color="auto"/>
                        <w:insideH w:val="single" w:sz="6" w:space="0" w:color="auto"/>
                        <w:insideV w:val="single" w:sz="6" w:space="0" w:color="auto"/>
                      </w:tblBorders>
                      <w:tblLayout w:type="fixed"/>
                      <w:tblCellMar>
                        <w:left w:w="40" w:type="dxa"/>
                        <w:right w:w="40" w:type="dxa"/>
                      </w:tblCellMar>
                      <w:tblLook w:val="0000"/>
                    </w:tblPr>
                    <w:tblGrid>
                      <w:gridCol w:w="405"/>
                      <w:gridCol w:w="2534"/>
                      <w:gridCol w:w="1076"/>
                      <w:gridCol w:w="714"/>
                      <w:gridCol w:w="714"/>
                      <w:gridCol w:w="714"/>
                      <w:gridCol w:w="714"/>
                      <w:gridCol w:w="714"/>
                      <w:gridCol w:w="714"/>
                      <w:gridCol w:w="781"/>
                    </w:tblGrid>
                    <w:tr w:rsidR="00380D2D" w:rsidRPr="003A0F4E" w:rsidTr="0039357F">
                      <w:trPr>
                        <w:trHeight w:val="703"/>
                      </w:trPr>
                      <w:tc>
                        <w:tcPr>
                          <w:tcW w:w="2939" w:type="dxa"/>
                          <w:gridSpan w:val="2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2"/>
                            <w:widowControl/>
                            <w:spacing w:line="240" w:lineRule="auto"/>
                            <w:ind w:left="442"/>
                            <w:jc w:val="center"/>
                            <w:rPr>
                              <w:rStyle w:val="FontStyle19"/>
                              <w:sz w:val="20"/>
                            </w:rPr>
                          </w:pPr>
                          <w:r w:rsidRPr="003A0F4E">
                            <w:rPr>
                              <w:rStyle w:val="FontStyle19"/>
                              <w:sz w:val="20"/>
                            </w:rPr>
                            <w:t xml:space="preserve">A </w:t>
                          </w:r>
                          <w:r w:rsidRPr="003A0F4E">
                            <w:rPr>
                              <w:rStyle w:val="FontStyle24"/>
                              <w:sz w:val="20"/>
                            </w:rPr>
                            <w:t xml:space="preserve">jövedelem </w:t>
                          </w:r>
                          <w:r w:rsidRPr="003A0F4E">
                            <w:rPr>
                              <w:rStyle w:val="FontStyle19"/>
                              <w:sz w:val="20"/>
                            </w:rPr>
                            <w:t>típusai</w:t>
                          </w:r>
                        </w:p>
                      </w:tc>
                      <w:tc>
                        <w:tcPr>
                          <w:tcW w:w="107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2"/>
                            <w:widowControl/>
                            <w:jc w:val="center"/>
                            <w:rPr>
                              <w:rStyle w:val="FontStyle24"/>
                              <w:sz w:val="20"/>
                            </w:rPr>
                          </w:pPr>
                          <w:r w:rsidRPr="003A0F4E">
                            <w:rPr>
                              <w:rStyle w:val="FontStyle24"/>
                              <w:sz w:val="20"/>
                            </w:rPr>
                            <w:t>Kérelmező jövedelme</w:t>
                          </w:r>
                        </w:p>
                      </w:tc>
                      <w:tc>
                        <w:tcPr>
                          <w:tcW w:w="5065" w:type="dxa"/>
                          <w:gridSpan w:val="7"/>
                          <w:vAlign w:val="center"/>
                        </w:tcPr>
                        <w:p w:rsidR="00380D2D" w:rsidRPr="008B2162" w:rsidRDefault="00380D2D" w:rsidP="0039357F">
                          <w:pPr>
                            <w:pStyle w:val="Style11"/>
                            <w:jc w:val="center"/>
                            <w:rPr>
                              <w:rStyle w:val="FontStyle19"/>
                              <w:iCs/>
                              <w:sz w:val="20"/>
                            </w:rPr>
                          </w:pPr>
                          <w:r>
                            <w:rPr>
                              <w:b/>
                              <w:bCs/>
                              <w:iCs/>
                              <w:color w:val="000000"/>
                              <w:sz w:val="20"/>
                            </w:rPr>
                            <w:t xml:space="preserve">Kérelmezővel azonos lakcímen, ott bejelentett lakóhellyel rendelkezők </w:t>
                          </w:r>
                          <w:r w:rsidRPr="003A0F4E">
                            <w:rPr>
                              <w:rStyle w:val="FontStyle19"/>
                              <w:sz w:val="20"/>
                            </w:rPr>
                            <w:t>jövedelme</w:t>
                          </w:r>
                        </w:p>
                      </w:tc>
                    </w:tr>
                    <w:tr w:rsidR="00380D2D" w:rsidRPr="003A0F4E" w:rsidTr="0039357F">
                      <w:trPr>
                        <w:trHeight w:val="943"/>
                      </w:trPr>
                      <w:tc>
                        <w:tcPr>
                          <w:tcW w:w="40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40" w:lineRule="auto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1.</w:t>
                          </w:r>
                        </w:p>
                      </w:tc>
                      <w:tc>
                        <w:tcPr>
                          <w:tcW w:w="253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16" w:lineRule="exact"/>
                            <w:ind w:left="43" w:hanging="43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Munkaviszonyból és más foglalkoztatási jogviszonyból származó</w:t>
                          </w:r>
                        </w:p>
                      </w:tc>
                      <w:tc>
                        <w:tcPr>
                          <w:tcW w:w="107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78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</w:tr>
                    <w:tr w:rsidR="00380D2D" w:rsidRPr="003A0F4E" w:rsidTr="0039357F">
                      <w:trPr>
                        <w:trHeight w:val="906"/>
                      </w:trPr>
                      <w:tc>
                        <w:tcPr>
                          <w:tcW w:w="40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40" w:lineRule="auto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2.</w:t>
                          </w:r>
                        </w:p>
                      </w:tc>
                      <w:tc>
                        <w:tcPr>
                          <w:tcW w:w="253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11" w:lineRule="exact"/>
                            <w:ind w:right="24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Társas és egyéni vállalkozásból, őstermelői, illetve szellemi és más önálló tevékenységből származó</w:t>
                          </w:r>
                        </w:p>
                      </w:tc>
                      <w:tc>
                        <w:tcPr>
                          <w:tcW w:w="107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78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</w:tr>
                    <w:tr w:rsidR="00380D2D" w:rsidRPr="003A0F4E" w:rsidTr="0039357F">
                      <w:trPr>
                        <w:trHeight w:val="696"/>
                      </w:trPr>
                      <w:tc>
                        <w:tcPr>
                          <w:tcW w:w="40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40" w:lineRule="auto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3.</w:t>
                          </w:r>
                        </w:p>
                      </w:tc>
                      <w:tc>
                        <w:tcPr>
                          <w:tcW w:w="253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16" w:lineRule="exact"/>
                            <w:ind w:right="504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Táppénz, gyermekgondozási támogatások</w:t>
                          </w:r>
                        </w:p>
                      </w:tc>
                      <w:tc>
                        <w:tcPr>
                          <w:tcW w:w="107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78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</w:tr>
                    <w:tr w:rsidR="00380D2D" w:rsidRPr="003A0F4E" w:rsidTr="0039357F">
                      <w:trPr>
                        <w:trHeight w:val="664"/>
                      </w:trPr>
                      <w:tc>
                        <w:tcPr>
                          <w:tcW w:w="40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40" w:lineRule="auto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4.</w:t>
                          </w:r>
                        </w:p>
                      </w:tc>
                      <w:tc>
                        <w:tcPr>
                          <w:tcW w:w="253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06" w:lineRule="exact"/>
                            <w:ind w:right="293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Nyugellátás és egyéb nyugdíjszerű rendszeres szociális ellátások</w:t>
                          </w:r>
                        </w:p>
                      </w:tc>
                      <w:tc>
                        <w:tcPr>
                          <w:tcW w:w="107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78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</w:tr>
                    <w:tr w:rsidR="00380D2D" w:rsidRPr="003A0F4E" w:rsidTr="0039357F">
                      <w:trPr>
                        <w:trHeight w:val="680"/>
                      </w:trPr>
                      <w:tc>
                        <w:tcPr>
                          <w:tcW w:w="40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40" w:lineRule="auto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5.</w:t>
                          </w:r>
                        </w:p>
                      </w:tc>
                      <w:tc>
                        <w:tcPr>
                          <w:tcW w:w="253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06" w:lineRule="exact"/>
                            <w:ind w:right="605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 xml:space="preserve">Önkormányzat és munkaügyi szervek által </w:t>
                          </w:r>
                          <w:proofErr w:type="spellStart"/>
                          <w:r w:rsidRPr="003A0F4E">
                            <w:rPr>
                              <w:rStyle w:val="FontStyle23"/>
                            </w:rPr>
                            <w:t>folvósított</w:t>
                          </w:r>
                          <w:proofErr w:type="spellEnd"/>
                          <w:r w:rsidRPr="003A0F4E">
                            <w:rPr>
                              <w:rStyle w:val="FontStyle23"/>
                            </w:rPr>
                            <w:t xml:space="preserve"> ellátások</w:t>
                          </w:r>
                        </w:p>
                      </w:tc>
                      <w:tc>
                        <w:tcPr>
                          <w:tcW w:w="107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78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</w:tr>
                    <w:tr w:rsidR="00380D2D" w:rsidRPr="003A0F4E" w:rsidTr="0039357F">
                      <w:trPr>
                        <w:trHeight w:val="429"/>
                      </w:trPr>
                      <w:tc>
                        <w:tcPr>
                          <w:tcW w:w="40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40" w:lineRule="auto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6.</w:t>
                          </w:r>
                        </w:p>
                      </w:tc>
                      <w:tc>
                        <w:tcPr>
                          <w:tcW w:w="253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06" w:lineRule="exact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Egyéb jövedelmek</w:t>
                          </w:r>
                        </w:p>
                      </w:tc>
                      <w:tc>
                        <w:tcPr>
                          <w:tcW w:w="107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78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</w:tr>
                    <w:tr w:rsidR="00380D2D" w:rsidRPr="003A0F4E" w:rsidTr="0039357F">
                      <w:trPr>
                        <w:trHeight w:val="390"/>
                      </w:trPr>
                      <w:tc>
                        <w:tcPr>
                          <w:tcW w:w="40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40" w:lineRule="auto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7.</w:t>
                          </w:r>
                        </w:p>
                      </w:tc>
                      <w:tc>
                        <w:tcPr>
                          <w:tcW w:w="253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4"/>
                            <w:widowControl/>
                            <w:spacing w:line="240" w:lineRule="auto"/>
                            <w:rPr>
                              <w:rStyle w:val="FontStyle23"/>
                            </w:rPr>
                          </w:pPr>
                          <w:r w:rsidRPr="003A0F4E">
                            <w:rPr>
                              <w:rStyle w:val="FontStyle23"/>
                            </w:rPr>
                            <w:t>Összes jövedelem</w:t>
                          </w:r>
                        </w:p>
                      </w:tc>
                      <w:tc>
                        <w:tcPr>
                          <w:tcW w:w="1076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14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  <w:tc>
                        <w:tcPr>
                          <w:tcW w:w="778" w:type="dxa"/>
                          <w:vAlign w:val="center"/>
                        </w:tcPr>
                        <w:p w:rsidR="00380D2D" w:rsidRPr="003A0F4E" w:rsidRDefault="00380D2D" w:rsidP="0039357F">
                          <w:pPr>
                            <w:pStyle w:val="Style13"/>
                            <w:widowControl/>
                          </w:pPr>
                        </w:p>
                      </w:tc>
                    </w:tr>
                  </w:tbl>
                  <w:p w:rsidR="00380D2D" w:rsidRDefault="00380D2D" w:rsidP="00380D2D"/>
                </w:txbxContent>
              </v:textbox>
            </v:shape>
            <v:shape id="Text Box 4" o:spid="_x0000_s1028" type="#_x0000_t202" style="position:absolute;left:1123;top:6759;width:7291;height:25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7pusQA&#10;AADaAAAADwAAAGRycy9kb3ducmV2LnhtbESPQWvCQBSE70L/w/IKvYhuVBBNXaUIgodCMbH0+sg+&#10;s0mzb9Psqqm/3i0UPA4z8w2z2vS2ERfqfOVYwWScgCAunK64VHDMd6MFCB+QNTaOScEvedisnwYr&#10;TLW78oEuWShFhLBPUYEJoU2l9IUhi37sWuLonVxnMUTZlVJ3eI1w28hpksylxYrjgsGWtoaK7+xs&#10;FXycPut9O33PwtfPMK+Xpr6ZYa7Uy3P/9goiUB8e4f/2XiuYwd+VeAPk+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O6brEAAAA2gAAAA8AAAAAAAAAAAAAAAAAmAIAAGRycy9k&#10;b3ducmV2LnhtbFBLBQYAAAAABAAEAPUAAACJAwAAAAA=&#10;" filled="f" strokecolor="white" strokeweight="0">
              <v:textbox inset="0,0,0,0">
                <w:txbxContent>
                  <w:p w:rsidR="00380D2D" w:rsidRDefault="00380D2D" w:rsidP="00380D2D">
                    <w:pPr>
                      <w:pStyle w:val="Style1"/>
                      <w:widowControl/>
                      <w:tabs>
                        <w:tab w:val="left" w:leader="dot" w:pos="6734"/>
                      </w:tabs>
                      <w:spacing w:line="240" w:lineRule="auto"/>
                      <w:jc w:val="both"/>
                      <w:rPr>
                        <w:rStyle w:val="FontStyle17"/>
                      </w:rPr>
                    </w:pPr>
                    <w:r>
                      <w:rPr>
                        <w:rStyle w:val="FontStyle17"/>
                      </w:rPr>
                      <w:t xml:space="preserve">Egy </w:t>
                    </w:r>
                    <w:r w:rsidRPr="0024548D">
                      <w:rPr>
                        <w:rStyle w:val="FontStyle19"/>
                      </w:rPr>
                      <w:t>főre számított havi családi jövedelem:</w:t>
                    </w:r>
                    <w:r>
                      <w:rPr>
                        <w:rStyle w:val="FontStyle19"/>
                      </w:rPr>
                      <w:t xml:space="preserve"> </w:t>
                    </w:r>
                    <w:r>
                      <w:rPr>
                        <w:rStyle w:val="FontStyle17"/>
                      </w:rPr>
                      <w:tab/>
                      <w:t>Ft/hó.</w:t>
                    </w:r>
                  </w:p>
                </w:txbxContent>
              </v:textbox>
            </v:shape>
            <w10:wrap type="topAndBottom" anchorx="margin"/>
          </v:group>
        </w:pict>
      </w:r>
    </w:p>
    <w:p w:rsidR="00380D2D" w:rsidRPr="00380D2D" w:rsidRDefault="00380D2D" w:rsidP="00380D2D">
      <w:pPr>
        <w:autoSpaceDE w:val="0"/>
        <w:autoSpaceDN w:val="0"/>
        <w:adjustRightInd w:val="0"/>
        <w:spacing w:after="0" w:line="274" w:lineRule="exact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 xml:space="preserve">Tudomásul veszem, hogy a kérelemben közölt jövedelmi adatok valódiságát a szociális igazgatásról és szociális ellátásokról szóló 1993. évi </w:t>
      </w:r>
      <w:r w:rsidRPr="00380D2D">
        <w:rPr>
          <w:rFonts w:ascii="Times New Roman" w:eastAsia="Calibri" w:hAnsi="Times New Roman" w:cs="Times New Roman"/>
          <w:bCs/>
          <w:color w:val="000000"/>
          <w:lang w:eastAsia="hu-HU"/>
        </w:rPr>
        <w:t>III.</w:t>
      </w:r>
      <w:r w:rsidRPr="00380D2D">
        <w:rPr>
          <w:rFonts w:ascii="Times New Roman" w:eastAsia="Calibri" w:hAnsi="Times New Roman" w:cs="Times New Roman"/>
          <w:b/>
          <w:bCs/>
          <w:color w:val="000000"/>
          <w:lang w:eastAsia="hu-HU"/>
        </w:rPr>
        <w:t xml:space="preserve"> </w:t>
      </w:r>
      <w:r w:rsidRPr="00380D2D">
        <w:rPr>
          <w:rFonts w:ascii="Times New Roman" w:eastAsia="Calibri" w:hAnsi="Times New Roman" w:cs="Times New Roman"/>
          <w:color w:val="000000"/>
          <w:lang w:eastAsia="hu-HU"/>
        </w:rPr>
        <w:t>törvény 10. § (7) bekezdése alapján a szociális hatáskört gyakorló szerv - az állami adóhatóság illetékes igazgatósága útján - ellenőrizheti.</w:t>
      </w:r>
    </w:p>
    <w:p w:rsidR="00380D2D" w:rsidRPr="00380D2D" w:rsidRDefault="00380D2D" w:rsidP="00380D2D">
      <w:pPr>
        <w:autoSpaceDE w:val="0"/>
        <w:autoSpaceDN w:val="0"/>
        <w:adjustRightInd w:val="0"/>
        <w:spacing w:before="115" w:after="0" w:line="274" w:lineRule="exact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>Kijelentem, hogy a fenti adatok a valóságnak megfelelnek. Tudomásul veszem, hogy valótlan adatközlés esetén a támogatás megszüntetésre kerül a jogosulatlanul és rosszhiszeműen igénybevett támogatást a folyósító szerv kamattal megemelt összegben visszaköveteli.</w:t>
      </w: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Calibri" w:hAnsi="Times New Roman" w:cs="Times New Roman"/>
          <w:b/>
          <w:lang w:eastAsia="hu-HU"/>
        </w:rPr>
      </w:pPr>
      <w:r w:rsidRPr="00380D2D">
        <w:rPr>
          <w:rFonts w:ascii="Times New Roman" w:eastAsia="Calibri" w:hAnsi="Times New Roman" w:cs="Times New Roman"/>
          <w:b/>
          <w:lang w:eastAsia="hu-HU"/>
        </w:rPr>
        <w:t>Nyilatkozom, arról, hogy a tűzifát saját háztartásomban fűtés céljára használom fel.</w:t>
      </w: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before="130" w:after="0" w:line="240" w:lineRule="auto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>Dátum: Hencida, 2021.   .………………………..</w:t>
      </w: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exact"/>
        <w:ind w:left="1080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exact"/>
        <w:ind w:left="1080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exact"/>
        <w:ind w:left="1080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Calibri" w:hAnsi="Times New Roman" w:cs="Times New Roman"/>
          <w:sz w:val="20"/>
          <w:szCs w:val="20"/>
          <w:lang w:eastAsia="hu-HU"/>
        </w:rPr>
      </w:pPr>
      <w:r w:rsidRPr="00380D2D">
        <w:rPr>
          <w:rFonts w:ascii="Times New Roman" w:eastAsia="Calibri" w:hAnsi="Times New Roman" w:cs="Times New Roman"/>
          <w:sz w:val="20"/>
          <w:szCs w:val="20"/>
          <w:lang w:eastAsia="hu-HU"/>
        </w:rPr>
        <w:t>………………………………………………….</w:t>
      </w:r>
    </w:p>
    <w:p w:rsidR="00380D2D" w:rsidRPr="00380D2D" w:rsidRDefault="00380D2D" w:rsidP="00380D2D">
      <w:pPr>
        <w:tabs>
          <w:tab w:val="left" w:pos="6557"/>
        </w:tabs>
        <w:autoSpaceDE w:val="0"/>
        <w:autoSpaceDN w:val="0"/>
        <w:adjustRightInd w:val="0"/>
        <w:spacing w:before="5" w:after="0" w:line="240" w:lineRule="auto"/>
        <w:ind w:left="1080"/>
        <w:jc w:val="both"/>
        <w:rPr>
          <w:rFonts w:ascii="Times New Roman" w:eastAsia="Calibri" w:hAnsi="Times New Roman" w:cs="Times New Roman"/>
          <w:color w:val="000000"/>
          <w:lang w:eastAsia="hu-HU"/>
        </w:rPr>
      </w:pPr>
      <w:r w:rsidRPr="00380D2D">
        <w:rPr>
          <w:rFonts w:ascii="Times New Roman" w:eastAsia="Calibri" w:hAnsi="Times New Roman" w:cs="Times New Roman"/>
          <w:color w:val="000000"/>
          <w:lang w:eastAsia="hu-HU"/>
        </w:rPr>
        <w:t xml:space="preserve">                                                      Kérelmező</w:t>
      </w: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380D2D" w:rsidRPr="00380D2D" w:rsidRDefault="00380D2D" w:rsidP="00380D2D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Calibri" w:hAnsi="Times New Roman" w:cs="Times New Roman"/>
          <w:sz w:val="20"/>
          <w:szCs w:val="20"/>
          <w:lang w:eastAsia="hu-HU"/>
        </w:rPr>
      </w:pPr>
    </w:p>
    <w:p w:rsidR="00380D2D" w:rsidRPr="00380D2D" w:rsidRDefault="00380D2D" w:rsidP="00380D2D">
      <w:pPr>
        <w:spacing w:after="0" w:line="276" w:lineRule="auto"/>
        <w:jc w:val="both"/>
        <w:rPr>
          <w:rFonts w:ascii="Calibri" w:eastAsia="Times New Roman" w:hAnsi="Calibri" w:cs="Calibri"/>
          <w:lang w:eastAsia="hu-HU"/>
        </w:rPr>
      </w:pPr>
    </w:p>
    <w:p w:rsidR="00806C39" w:rsidRDefault="00806C39"/>
    <w:sectPr w:rsidR="00806C39" w:rsidSect="00584AF2">
      <w:pgSz w:w="11906" w:h="16838"/>
      <w:pgMar w:top="360" w:right="1417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73B" w:rsidRDefault="0024173B">
      <w:pPr>
        <w:spacing w:after="0" w:line="240" w:lineRule="auto"/>
      </w:pPr>
      <w:r>
        <w:separator/>
      </w:r>
    </w:p>
  </w:endnote>
  <w:endnote w:type="continuationSeparator" w:id="0">
    <w:p w:rsidR="0024173B" w:rsidRDefault="00241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D2D" w:rsidRDefault="00380D2D" w:rsidP="00186B79">
    <w:pPr>
      <w:pStyle w:val="Style8"/>
      <w:widowControl/>
      <w:spacing w:line="240" w:lineRule="auto"/>
      <w:ind w:right="-1034"/>
      <w:rPr>
        <w:rStyle w:val="FontStyle17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D2D" w:rsidRDefault="00421F0E">
    <w:pPr>
      <w:pStyle w:val="llb"/>
      <w:jc w:val="center"/>
    </w:pPr>
    <w:r>
      <w:fldChar w:fldCharType="begin"/>
    </w:r>
    <w:r w:rsidR="00380D2D">
      <w:instrText>PAGE   \* MERGEFORMAT</w:instrText>
    </w:r>
    <w:r>
      <w:fldChar w:fldCharType="separate"/>
    </w:r>
    <w:r w:rsidR="00380D2D">
      <w:rPr>
        <w:noProof/>
      </w:rPr>
      <w:t>1</w:t>
    </w:r>
    <w:r>
      <w:fldChar w:fldCharType="end"/>
    </w:r>
  </w:p>
  <w:p w:rsidR="00380D2D" w:rsidRDefault="00380D2D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73B" w:rsidRDefault="0024173B">
      <w:pPr>
        <w:spacing w:after="0" w:line="240" w:lineRule="auto"/>
      </w:pPr>
      <w:r>
        <w:separator/>
      </w:r>
    </w:p>
  </w:footnote>
  <w:footnote w:type="continuationSeparator" w:id="0">
    <w:p w:rsidR="0024173B" w:rsidRDefault="002417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D2D" w:rsidRDefault="00380D2D" w:rsidP="0039357F">
    <w:pPr>
      <w:pStyle w:val="lfej"/>
      <w:ind w:right="-950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80D2D"/>
    <w:rsid w:val="001A375D"/>
    <w:rsid w:val="0024173B"/>
    <w:rsid w:val="0037771E"/>
    <w:rsid w:val="00380D2D"/>
    <w:rsid w:val="00421F0E"/>
    <w:rsid w:val="00506BEB"/>
    <w:rsid w:val="0064049B"/>
    <w:rsid w:val="007C13D4"/>
    <w:rsid w:val="00806C39"/>
    <w:rsid w:val="00990339"/>
    <w:rsid w:val="00AE179E"/>
    <w:rsid w:val="00FC7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21F0E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380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380D2D"/>
  </w:style>
  <w:style w:type="paragraph" w:styleId="llb">
    <w:name w:val="footer"/>
    <w:basedOn w:val="Norml"/>
    <w:link w:val="llbChar"/>
    <w:uiPriority w:val="99"/>
    <w:semiHidden/>
    <w:unhideWhenUsed/>
    <w:rsid w:val="00380D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380D2D"/>
  </w:style>
  <w:style w:type="paragraph" w:customStyle="1" w:styleId="Style1">
    <w:name w:val="Style1"/>
    <w:basedOn w:val="Norml"/>
    <w:rsid w:val="00380D2D"/>
    <w:pPr>
      <w:widowControl w:val="0"/>
      <w:autoSpaceDE w:val="0"/>
      <w:autoSpaceDN w:val="0"/>
      <w:adjustRightInd w:val="0"/>
      <w:spacing w:after="0" w:line="277" w:lineRule="exact"/>
      <w:jc w:val="center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8">
    <w:name w:val="Style8"/>
    <w:basedOn w:val="Norml"/>
    <w:rsid w:val="00380D2D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11">
    <w:name w:val="Style11"/>
    <w:basedOn w:val="Norml"/>
    <w:rsid w:val="00380D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12">
    <w:name w:val="Style12"/>
    <w:basedOn w:val="Norml"/>
    <w:rsid w:val="00380D2D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13">
    <w:name w:val="Style13"/>
    <w:basedOn w:val="Norml"/>
    <w:rsid w:val="00380D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customStyle="1" w:styleId="Style14">
    <w:name w:val="Style14"/>
    <w:basedOn w:val="Norml"/>
    <w:rsid w:val="00380D2D"/>
    <w:pPr>
      <w:widowControl w:val="0"/>
      <w:autoSpaceDE w:val="0"/>
      <w:autoSpaceDN w:val="0"/>
      <w:adjustRightInd w:val="0"/>
      <w:spacing w:after="0" w:line="229" w:lineRule="exact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FontStyle17">
    <w:name w:val="Font Style17"/>
    <w:rsid w:val="00380D2D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9">
    <w:name w:val="Font Style19"/>
    <w:rsid w:val="00380D2D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23">
    <w:name w:val="Font Style23"/>
    <w:rsid w:val="00380D2D"/>
    <w:rPr>
      <w:rFonts w:ascii="Times New Roman" w:hAnsi="Times New Roman" w:cs="Times New Roman"/>
      <w:color w:val="000000"/>
      <w:sz w:val="18"/>
      <w:szCs w:val="18"/>
    </w:rPr>
  </w:style>
  <w:style w:type="character" w:customStyle="1" w:styleId="FontStyle24">
    <w:name w:val="Font Style24"/>
    <w:rsid w:val="00380D2D"/>
    <w:rPr>
      <w:rFonts w:ascii="Times New Roman" w:hAnsi="Times New Roman" w:cs="Times New Roman"/>
      <w:b/>
      <w:bCs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645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Titkarsag</cp:lastModifiedBy>
  <cp:revision>2</cp:revision>
  <dcterms:created xsi:type="dcterms:W3CDTF">2021-01-19T14:41:00Z</dcterms:created>
  <dcterms:modified xsi:type="dcterms:W3CDTF">2021-01-19T14:41:00Z</dcterms:modified>
</cp:coreProperties>
</file>